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2D9885">
      <w:pPr>
        <w:widowControl/>
        <w:autoSpaceDE/>
        <w:autoSpaceDN/>
        <w:spacing w:line="360" w:lineRule="auto"/>
        <w:jc w:val="center"/>
        <w:rPr>
          <w:rFonts w:ascii="Times New Roman" w:hAnsi="Times New Roman" w:cs="Times New Roman"/>
          <w:kern w:val="2"/>
          <w:sz w:val="24"/>
          <w:lang w:val="en-US" w:eastAsia="zh-CN" w:bidi="ar-SA"/>
        </w:rPr>
      </w:pPr>
      <w:bookmarkStart w:id="0" w:name="_Hlk95406574"/>
      <w:bookmarkStart w:id="1" w:name="_Toc531248986"/>
      <w:bookmarkStart w:id="2" w:name="_Ref531078876"/>
      <w:bookmarkStart w:id="3" w:name="_Toc17616"/>
      <w:bookmarkStart w:id="4" w:name="_Toc29864"/>
    </w:p>
    <w:p w14:paraId="4F356534">
      <w:pPr>
        <w:widowControl/>
        <w:autoSpaceDE/>
        <w:autoSpaceDN/>
        <w:spacing w:line="360" w:lineRule="auto"/>
        <w:jc w:val="center"/>
        <w:rPr>
          <w:rFonts w:ascii="Times New Roman" w:hAnsi="Times New Roman" w:cs="Times New Roman"/>
          <w:kern w:val="2"/>
          <w:sz w:val="24"/>
          <w:lang w:val="en-US" w:eastAsia="zh-CN" w:bidi="ar-SA"/>
        </w:rPr>
      </w:pPr>
    </w:p>
    <w:p w14:paraId="42412F49">
      <w:pPr>
        <w:widowControl/>
        <w:autoSpaceDE/>
        <w:autoSpaceDN/>
        <w:spacing w:line="360" w:lineRule="auto"/>
        <w:jc w:val="center"/>
        <w:rPr>
          <w:rFonts w:ascii="Times New Roman" w:hAnsi="Times New Roman" w:cs="Times New Roman"/>
          <w:kern w:val="2"/>
          <w:sz w:val="24"/>
          <w:lang w:val="en-US" w:eastAsia="zh-CN" w:bidi="ar-SA"/>
        </w:rPr>
      </w:pPr>
    </w:p>
    <w:p w14:paraId="59BFDEDB">
      <w:pPr>
        <w:widowControl/>
        <w:autoSpaceDE/>
        <w:autoSpaceDN/>
        <w:spacing w:line="360" w:lineRule="auto"/>
        <w:jc w:val="center"/>
        <w:rPr>
          <w:rFonts w:hint="eastAsia" w:ascii="宋体" w:hAnsi="宋体" w:eastAsia="宋体" w:cs="宋体"/>
          <w:b/>
          <w:kern w:val="2"/>
          <w:sz w:val="56"/>
          <w:lang w:val="en-US" w:eastAsia="zh-CN" w:bidi="ar-SA"/>
        </w:rPr>
      </w:pPr>
      <w:r>
        <w:rPr>
          <w:rFonts w:hint="eastAsia" w:ascii="宋体" w:hAnsi="宋体" w:eastAsia="宋体" w:cs="宋体"/>
          <w:b/>
          <w:kern w:val="2"/>
          <w:sz w:val="56"/>
          <w:lang w:val="en-US" w:eastAsia="zh-CN" w:bidi="ar-SA"/>
        </w:rPr>
        <w:t>计算机实践教学综合服务平台</w:t>
      </w:r>
    </w:p>
    <w:p w14:paraId="30D56182">
      <w:pPr>
        <w:widowControl/>
        <w:autoSpaceDE/>
        <w:autoSpaceDN/>
        <w:spacing w:line="360" w:lineRule="auto"/>
        <w:jc w:val="center"/>
        <w:rPr>
          <w:rFonts w:hint="eastAsia" w:ascii="宋体" w:hAnsi="宋体" w:eastAsia="宋体" w:cs="宋体"/>
          <w:b/>
          <w:kern w:val="2"/>
          <w:sz w:val="56"/>
          <w:lang w:val="en-US" w:eastAsia="zh-CN" w:bidi="ar-SA"/>
        </w:rPr>
      </w:pPr>
      <w:r>
        <w:rPr>
          <w:rFonts w:hint="eastAsia" w:ascii="宋体" w:hAnsi="宋体" w:eastAsia="宋体" w:cs="宋体"/>
          <w:b/>
          <w:kern w:val="2"/>
          <w:sz w:val="56"/>
          <w:lang w:val="en-US" w:eastAsia="zh-CN" w:bidi="ar-SA"/>
        </w:rPr>
        <w:t>用户操作手册</w:t>
      </w:r>
    </w:p>
    <w:p w14:paraId="050A8BED">
      <w:pPr>
        <w:widowControl/>
        <w:autoSpaceDE/>
        <w:autoSpaceDN/>
        <w:spacing w:line="360" w:lineRule="auto"/>
        <w:jc w:val="center"/>
        <w:rPr>
          <w:rFonts w:ascii="Times New Roman" w:hAnsi="Times New Roman" w:cs="Times New Roman"/>
          <w:kern w:val="2"/>
          <w:sz w:val="36"/>
          <w:lang w:val="en-US" w:eastAsia="zh-CN" w:bidi="ar-SA"/>
        </w:rPr>
      </w:pPr>
      <w:r>
        <w:rPr>
          <w:rFonts w:hint="eastAsia" w:ascii="Times New Roman" w:hAnsi="Times New Roman" w:cs="Times New Roman"/>
          <w:kern w:val="2"/>
          <w:sz w:val="36"/>
          <w:lang w:val="en-US" w:eastAsia="zh-CN" w:bidi="ar-SA"/>
        </w:rPr>
        <w:t>（学生版）</w:t>
      </w:r>
    </w:p>
    <w:p w14:paraId="00A6B275">
      <w:pPr>
        <w:widowControl/>
        <w:autoSpaceDE/>
        <w:autoSpaceDN/>
        <w:spacing w:line="360" w:lineRule="auto"/>
        <w:rPr>
          <w:rFonts w:ascii="Times New Roman" w:hAnsi="Times New Roman" w:cs="Times New Roman"/>
          <w:kern w:val="2"/>
          <w:sz w:val="36"/>
          <w:lang w:val="en-US" w:eastAsia="zh-CN" w:bidi="ar-SA"/>
        </w:rPr>
      </w:pPr>
      <w:r>
        <w:rPr>
          <w:rFonts w:ascii="Times New Roman" w:hAnsi="Times New Roman" w:cs="Times New Roman"/>
          <w:kern w:val="2"/>
          <w:sz w:val="36"/>
          <w:lang w:val="en-US" w:eastAsia="zh-CN" w:bidi="ar-SA"/>
        </w:rPr>
        <w:tab/>
      </w:r>
      <w:r>
        <w:rPr>
          <w:rFonts w:ascii="Times New Roman" w:hAnsi="Times New Roman" w:cs="Times New Roman"/>
          <w:kern w:val="2"/>
          <w:sz w:val="36"/>
          <w:lang w:val="en-US" w:eastAsia="zh-CN" w:bidi="ar-SA"/>
        </w:rPr>
        <w:tab/>
      </w:r>
      <w:r>
        <w:rPr>
          <w:rFonts w:ascii="Times New Roman" w:hAnsi="Times New Roman" w:cs="Times New Roman"/>
          <w:kern w:val="2"/>
          <w:sz w:val="36"/>
          <w:lang w:val="en-US" w:eastAsia="zh-CN" w:bidi="ar-SA"/>
        </w:rPr>
        <w:tab/>
      </w:r>
      <w:r>
        <w:rPr>
          <w:rFonts w:ascii="Times New Roman" w:hAnsi="Times New Roman" w:cs="Times New Roman"/>
          <w:kern w:val="2"/>
          <w:sz w:val="36"/>
          <w:lang w:val="en-US" w:eastAsia="zh-CN" w:bidi="ar-SA"/>
        </w:rPr>
        <w:tab/>
      </w:r>
      <w:r>
        <w:rPr>
          <w:rFonts w:ascii="Times New Roman" w:hAnsi="Times New Roman" w:cs="Times New Roman"/>
          <w:kern w:val="2"/>
          <w:sz w:val="36"/>
          <w:lang w:val="en-US" w:eastAsia="zh-CN" w:bidi="ar-SA"/>
        </w:rPr>
        <w:tab/>
      </w:r>
      <w:r>
        <w:rPr>
          <w:rFonts w:ascii="Times New Roman" w:hAnsi="Times New Roman" w:cs="Times New Roman"/>
          <w:kern w:val="2"/>
          <w:sz w:val="36"/>
          <w:lang w:val="en-US" w:eastAsia="zh-CN" w:bidi="ar-SA"/>
        </w:rPr>
        <w:tab/>
      </w:r>
      <w:r>
        <w:rPr>
          <w:rFonts w:ascii="Times New Roman" w:hAnsi="Times New Roman" w:cs="Times New Roman"/>
          <w:kern w:val="2"/>
          <w:sz w:val="36"/>
          <w:lang w:val="en-US" w:eastAsia="zh-CN" w:bidi="ar-SA"/>
        </w:rPr>
        <w:tab/>
      </w:r>
      <w:r>
        <w:rPr>
          <w:rFonts w:ascii="Times New Roman" w:hAnsi="Times New Roman" w:cs="Times New Roman"/>
          <w:kern w:val="2"/>
          <w:sz w:val="36"/>
          <w:lang w:val="en-US" w:eastAsia="zh-CN" w:bidi="ar-SA"/>
        </w:rPr>
        <w:tab/>
      </w:r>
      <w:r>
        <w:rPr>
          <w:rFonts w:ascii="Times New Roman" w:hAnsi="Times New Roman" w:cs="Times New Roman"/>
          <w:kern w:val="2"/>
          <w:sz w:val="36"/>
          <w:lang w:val="en-US" w:eastAsia="zh-CN" w:bidi="ar-SA"/>
        </w:rPr>
        <w:tab/>
      </w:r>
    </w:p>
    <w:p w14:paraId="1618DE31">
      <w:pPr>
        <w:widowControl/>
        <w:autoSpaceDE/>
        <w:autoSpaceDN/>
        <w:spacing w:line="360" w:lineRule="auto"/>
        <w:jc w:val="center"/>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drawing>
          <wp:inline distT="0" distB="0" distL="114300" distR="114300">
            <wp:extent cx="1042670" cy="1042670"/>
            <wp:effectExtent l="0" t="0" r="0" b="0"/>
            <wp:docPr id="38" name="图片 38" descr="4ab2f865b3c3c15a9d43f546d68c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ab2f865b3c3c15a9d43f546d68c626"/>
                    <pic:cNvPicPr>
                      <a:picLocks noChangeAspect="1"/>
                    </pic:cNvPicPr>
                  </pic:nvPicPr>
                  <pic:blipFill>
                    <a:blip r:embed="rId7"/>
                    <a:stretch>
                      <a:fillRect/>
                    </a:stretch>
                  </pic:blipFill>
                  <pic:spPr>
                    <a:xfrm>
                      <a:off x="0" y="0"/>
                      <a:ext cx="1042670" cy="1042670"/>
                    </a:xfrm>
                    <a:prstGeom prst="rect">
                      <a:avLst/>
                    </a:prstGeom>
                  </pic:spPr>
                </pic:pic>
              </a:graphicData>
            </a:graphic>
          </wp:inline>
        </w:drawing>
      </w:r>
    </w:p>
    <w:p w14:paraId="5310AD4E">
      <w:pPr>
        <w:widowControl/>
        <w:autoSpaceDE/>
        <w:autoSpaceDN/>
        <w:spacing w:line="360" w:lineRule="auto"/>
        <w:jc w:val="center"/>
        <w:rPr>
          <w:rFonts w:ascii="Times New Roman" w:hAnsi="Times New Roman" w:cs="Times New Roman"/>
          <w:kern w:val="2"/>
          <w:sz w:val="24"/>
          <w:lang w:val="en-US" w:eastAsia="zh-CN" w:bidi="ar-SA"/>
        </w:rPr>
      </w:pPr>
    </w:p>
    <w:p w14:paraId="41D574D2">
      <w:pPr>
        <w:widowControl/>
        <w:autoSpaceDE/>
        <w:autoSpaceDN/>
        <w:spacing w:line="360" w:lineRule="auto"/>
        <w:jc w:val="center"/>
        <w:rPr>
          <w:rFonts w:ascii="Times New Roman" w:hAnsi="Times New Roman" w:cs="Times New Roman"/>
          <w:kern w:val="2"/>
          <w:sz w:val="24"/>
          <w:lang w:val="en-US" w:eastAsia="zh-CN" w:bidi="ar-SA"/>
        </w:rPr>
      </w:pPr>
    </w:p>
    <w:p w14:paraId="34EF789A">
      <w:pPr>
        <w:widowControl/>
        <w:autoSpaceDE/>
        <w:autoSpaceDN/>
        <w:spacing w:line="360" w:lineRule="auto"/>
        <w:jc w:val="center"/>
        <w:rPr>
          <w:rFonts w:ascii="Times New Roman" w:hAnsi="Times New Roman" w:cs="Times New Roman"/>
          <w:kern w:val="2"/>
          <w:sz w:val="24"/>
          <w:lang w:val="en-US" w:eastAsia="zh-CN" w:bidi="ar-SA"/>
        </w:rPr>
      </w:pPr>
    </w:p>
    <w:p w14:paraId="61F27D64">
      <w:pPr>
        <w:widowControl/>
        <w:autoSpaceDE/>
        <w:autoSpaceDN/>
        <w:spacing w:line="360" w:lineRule="auto"/>
        <w:jc w:val="center"/>
        <w:rPr>
          <w:rFonts w:ascii="Times New Roman" w:hAnsi="Times New Roman" w:cs="Times New Roman"/>
          <w:kern w:val="2"/>
          <w:sz w:val="24"/>
          <w:lang w:val="en-US" w:eastAsia="zh-CN" w:bidi="ar-SA"/>
        </w:rPr>
      </w:pPr>
    </w:p>
    <w:p w14:paraId="2EC1502D">
      <w:pPr>
        <w:widowControl/>
        <w:autoSpaceDE/>
        <w:autoSpaceDN/>
        <w:spacing w:line="360" w:lineRule="auto"/>
        <w:jc w:val="center"/>
        <w:rPr>
          <w:rFonts w:ascii="Times New Roman" w:hAnsi="Times New Roman" w:cs="Times New Roman"/>
          <w:kern w:val="2"/>
          <w:sz w:val="24"/>
          <w:lang w:val="en-US" w:eastAsia="zh-CN" w:bidi="ar-SA"/>
        </w:rPr>
      </w:pPr>
    </w:p>
    <w:p w14:paraId="492DA8F0">
      <w:pPr>
        <w:widowControl/>
        <w:autoSpaceDE/>
        <w:autoSpaceDN/>
        <w:spacing w:line="360" w:lineRule="auto"/>
        <w:jc w:val="center"/>
        <w:rPr>
          <w:rFonts w:ascii="Times New Roman" w:hAnsi="Times New Roman" w:cs="Times New Roman"/>
          <w:kern w:val="2"/>
          <w:sz w:val="24"/>
          <w:lang w:val="en-US" w:eastAsia="zh-CN" w:bidi="ar-SA"/>
        </w:rPr>
      </w:pPr>
    </w:p>
    <w:p w14:paraId="77B6C9D0">
      <w:pPr>
        <w:widowControl/>
        <w:autoSpaceDE/>
        <w:autoSpaceDN/>
        <w:spacing w:line="360" w:lineRule="auto"/>
        <w:jc w:val="center"/>
        <w:rPr>
          <w:rFonts w:ascii="Times New Roman" w:hAnsi="Times New Roman" w:cs="Times New Roman"/>
          <w:kern w:val="2"/>
          <w:sz w:val="24"/>
          <w:lang w:val="en-US" w:eastAsia="zh-CN" w:bidi="ar-SA"/>
        </w:rPr>
      </w:pPr>
    </w:p>
    <w:p w14:paraId="3A692D78">
      <w:pPr>
        <w:widowControl/>
        <w:autoSpaceDE/>
        <w:autoSpaceDN/>
        <w:spacing w:line="360" w:lineRule="auto"/>
        <w:jc w:val="center"/>
        <w:rPr>
          <w:rFonts w:ascii="Times New Roman" w:hAnsi="Times New Roman" w:cs="Times New Roman"/>
          <w:kern w:val="2"/>
          <w:sz w:val="24"/>
          <w:lang w:val="en-US" w:eastAsia="zh-CN" w:bidi="ar-SA"/>
        </w:rPr>
      </w:pPr>
    </w:p>
    <w:p w14:paraId="700226A3">
      <w:pPr>
        <w:widowControl/>
        <w:autoSpaceDE/>
        <w:autoSpaceDN/>
        <w:spacing w:line="360" w:lineRule="auto"/>
        <w:jc w:val="center"/>
        <w:rPr>
          <w:rFonts w:ascii="Times New Roman" w:hAnsi="Times New Roman" w:cs="Times New Roman"/>
          <w:kern w:val="2"/>
          <w:sz w:val="24"/>
          <w:lang w:val="en-US" w:eastAsia="zh-CN" w:bidi="ar-SA"/>
        </w:rPr>
      </w:pPr>
    </w:p>
    <w:p w14:paraId="6708F08C">
      <w:pPr>
        <w:widowControl/>
        <w:autoSpaceDE/>
        <w:autoSpaceDN/>
        <w:spacing w:line="360" w:lineRule="auto"/>
        <w:jc w:val="both"/>
        <w:rPr>
          <w:rFonts w:ascii="Times New Roman" w:hAnsi="Times New Roman" w:cs="Times New Roman"/>
          <w:kern w:val="2"/>
          <w:sz w:val="32"/>
          <w:lang w:val="en-US" w:eastAsia="zh-CN" w:bidi="ar-SA"/>
        </w:rPr>
      </w:pPr>
    </w:p>
    <w:p w14:paraId="5D01066C">
      <w:pPr>
        <w:widowControl/>
        <w:autoSpaceDE/>
        <w:autoSpaceDN/>
        <w:spacing w:line="360" w:lineRule="auto"/>
        <w:jc w:val="center"/>
        <w:rPr>
          <w:rFonts w:ascii="Times New Roman" w:hAnsi="Times New Roman" w:cs="Times New Roman"/>
          <w:b/>
          <w:kern w:val="2"/>
          <w:sz w:val="32"/>
          <w:lang w:val="en-US" w:eastAsia="zh-CN" w:bidi="ar-SA"/>
        </w:rPr>
      </w:pPr>
    </w:p>
    <w:p w14:paraId="371122BA">
      <w:pPr>
        <w:jc w:val="center"/>
        <w:rPr>
          <w:b/>
          <w:sz w:val="32"/>
        </w:rPr>
        <w:sectPr>
          <w:headerReference r:id="rId3" w:type="default"/>
          <w:footerReference r:id="rId4" w:type="default"/>
          <w:pgSz w:w="11906" w:h="16838"/>
          <w:pgMar w:top="1440" w:right="1134" w:bottom="1440" w:left="1701" w:header="851" w:footer="992" w:gutter="0"/>
          <w:pgNumType w:fmt="upperRoman" w:start="1"/>
          <w:cols w:space="425" w:num="1"/>
          <w:titlePg/>
          <w:docGrid w:type="lines" w:linePitch="326" w:charSpace="0"/>
        </w:sectPr>
      </w:pPr>
      <w:r>
        <w:rPr>
          <w:rFonts w:ascii="Times New Roman" w:hAnsi="Times New Roman" w:cs="Times New Roman"/>
          <w:b/>
          <w:kern w:val="2"/>
          <w:sz w:val="32"/>
          <w:lang w:val="en-US" w:eastAsia="zh-CN" w:bidi="ar-SA"/>
        </w:rPr>
        <w:t>202</w:t>
      </w:r>
      <w:r>
        <w:rPr>
          <w:rFonts w:hint="eastAsia" w:ascii="Times New Roman" w:hAnsi="Times New Roman" w:cs="Times New Roman"/>
          <w:b/>
          <w:kern w:val="2"/>
          <w:sz w:val="32"/>
          <w:lang w:val="en-US" w:eastAsia="zh-CN" w:bidi="ar-SA"/>
        </w:rPr>
        <w:t>4 年 7 月</w:t>
      </w:r>
      <w:bookmarkEnd w:id="0"/>
    </w:p>
    <w:p w14:paraId="1417279F">
      <w:pPr>
        <w:pStyle w:val="19"/>
        <w:tabs>
          <w:tab w:val="left" w:pos="440"/>
          <w:tab w:val="right" w:leader="dot" w:pos="8800"/>
        </w:tabs>
        <w:spacing w:before="0" w:after="0" w:line="360" w:lineRule="auto"/>
        <w:jc w:val="center"/>
        <w:rPr>
          <w:rFonts w:ascii="宋体" w:eastAsia="宋体"/>
          <w:sz w:val="32"/>
          <w:szCs w:val="32"/>
        </w:rPr>
      </w:pPr>
      <w:r>
        <w:rPr>
          <w:rFonts w:hint="eastAsia" w:ascii="宋体" w:eastAsia="宋体"/>
          <w:sz w:val="32"/>
          <w:szCs w:val="32"/>
          <w:lang w:eastAsia="zh-CN"/>
        </w:rPr>
        <w:t xml:space="preserve">目 </w:t>
      </w:r>
      <w:r>
        <w:rPr>
          <w:rFonts w:ascii="宋体" w:eastAsia="宋体"/>
          <w:sz w:val="32"/>
          <w:szCs w:val="32"/>
          <w:lang w:eastAsia="zh-CN"/>
        </w:rPr>
        <w:t xml:space="preserve"> </w:t>
      </w:r>
      <w:r>
        <w:rPr>
          <w:rFonts w:hint="eastAsia" w:ascii="宋体" w:eastAsia="宋体"/>
          <w:sz w:val="32"/>
          <w:szCs w:val="32"/>
          <w:lang w:eastAsia="zh-CN"/>
        </w:rPr>
        <w:t>录</w:t>
      </w:r>
    </w:p>
    <w:p w14:paraId="5757AF64">
      <w:pPr>
        <w:pStyle w:val="19"/>
        <w:tabs>
          <w:tab w:val="left" w:pos="851"/>
          <w:tab w:val="right" w:leader="dot" w:pos="8498"/>
        </w:tabs>
        <w:spacing w:line="480" w:lineRule="auto"/>
        <w:rPr>
          <w:rFonts w:ascii="宋体" w:eastAsia="宋体" w:cs="Times New Roman"/>
          <w:b w:val="0"/>
          <w:bCs w:val="0"/>
          <w:caps w:val="0"/>
          <w:kern w:val="2"/>
          <w:sz w:val="24"/>
          <w:szCs w:val="24"/>
          <w:lang w:val="en-US" w:eastAsia="zh-CN" w:bidi="ar-SA"/>
        </w:rPr>
      </w:pPr>
      <w:r>
        <w:rPr>
          <w:rFonts w:ascii="宋体" w:eastAsia="宋体"/>
          <w:sz w:val="24"/>
          <w:szCs w:val="24"/>
        </w:rPr>
        <w:fldChar w:fldCharType="begin"/>
      </w:r>
      <w:r>
        <w:rPr>
          <w:rFonts w:ascii="宋体" w:eastAsia="宋体"/>
          <w:sz w:val="24"/>
          <w:szCs w:val="24"/>
        </w:rPr>
        <w:instrText xml:space="preserve"> TOC \o "1-2" \h \z \u </w:instrText>
      </w:r>
      <w:r>
        <w:rPr>
          <w:rFonts w:ascii="宋体" w:eastAsia="宋体"/>
          <w:sz w:val="24"/>
          <w:szCs w:val="24"/>
        </w:rPr>
        <w:fldChar w:fldCharType="separate"/>
      </w:r>
      <w:r>
        <w:fldChar w:fldCharType="begin"/>
      </w:r>
      <w:r>
        <w:instrText xml:space="preserve"> HYPERLINK \l "_Toc93048804" </w:instrText>
      </w:r>
      <w:r>
        <w:fldChar w:fldCharType="separate"/>
      </w:r>
      <w:r>
        <w:rPr>
          <w:rStyle w:val="32"/>
          <w:rFonts w:ascii="宋体" w:eastAsia="宋体"/>
          <w:sz w:val="24"/>
          <w:szCs w:val="24"/>
        </w:rPr>
        <w:t>1 注册登录</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_Toc93048804 \h </w:instrText>
      </w:r>
      <w:r>
        <w:rPr>
          <w:rFonts w:ascii="宋体" w:eastAsia="宋体"/>
          <w:sz w:val="24"/>
          <w:szCs w:val="24"/>
        </w:rPr>
        <w:fldChar w:fldCharType="separate"/>
      </w:r>
      <w:r>
        <w:rPr>
          <w:rFonts w:ascii="宋体" w:eastAsia="宋体"/>
          <w:sz w:val="24"/>
          <w:szCs w:val="24"/>
        </w:rPr>
        <w:t>1</w:t>
      </w:r>
      <w:r>
        <w:rPr>
          <w:rFonts w:ascii="宋体" w:eastAsia="宋体"/>
          <w:sz w:val="24"/>
          <w:szCs w:val="24"/>
        </w:rPr>
        <w:fldChar w:fldCharType="end"/>
      </w:r>
      <w:r>
        <w:rPr>
          <w:rFonts w:ascii="宋体" w:eastAsia="宋体"/>
          <w:sz w:val="24"/>
          <w:szCs w:val="24"/>
        </w:rPr>
        <w:fldChar w:fldCharType="end"/>
      </w:r>
    </w:p>
    <w:p w14:paraId="59F064BF">
      <w:pPr>
        <w:pStyle w:val="23"/>
        <w:tabs>
          <w:tab w:val="left" w:pos="880"/>
          <w:tab w:val="left" w:pos="993"/>
          <w:tab w:val="right" w:leader="dot" w:pos="8498"/>
        </w:tabs>
        <w:spacing w:line="480" w:lineRule="auto"/>
        <w:rPr>
          <w:rFonts w:ascii="宋体" w:eastAsia="宋体" w:cs="Times New Roman"/>
          <w:smallCaps w:val="0"/>
          <w:kern w:val="2"/>
          <w:sz w:val="24"/>
          <w:szCs w:val="24"/>
          <w:lang w:val="en-US" w:eastAsia="zh-CN" w:bidi="ar-SA"/>
        </w:rPr>
      </w:pPr>
      <w:r>
        <w:fldChar w:fldCharType="begin"/>
      </w:r>
      <w:r>
        <w:instrText xml:space="preserve"> HYPERLINK \l "_Toc93048805" </w:instrText>
      </w:r>
      <w:r>
        <w:fldChar w:fldCharType="separate"/>
      </w:r>
      <w:r>
        <w:rPr>
          <w:rStyle w:val="32"/>
          <w:rFonts w:ascii="宋体" w:eastAsia="宋体"/>
          <w:sz w:val="24"/>
          <w:szCs w:val="24"/>
        </w:rPr>
        <w:t>1.1 手机/邮箱 注册</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_Toc93048805 \h </w:instrText>
      </w:r>
      <w:r>
        <w:rPr>
          <w:rFonts w:ascii="宋体" w:eastAsia="宋体"/>
          <w:sz w:val="24"/>
          <w:szCs w:val="24"/>
        </w:rPr>
        <w:fldChar w:fldCharType="separate"/>
      </w:r>
      <w:r>
        <w:rPr>
          <w:rFonts w:ascii="宋体" w:eastAsia="宋体"/>
          <w:sz w:val="24"/>
          <w:szCs w:val="24"/>
        </w:rPr>
        <w:t>1</w:t>
      </w:r>
      <w:r>
        <w:rPr>
          <w:rFonts w:ascii="宋体" w:eastAsia="宋体"/>
          <w:sz w:val="24"/>
          <w:szCs w:val="24"/>
        </w:rPr>
        <w:fldChar w:fldCharType="end"/>
      </w:r>
      <w:r>
        <w:rPr>
          <w:rFonts w:ascii="宋体" w:eastAsia="宋体"/>
          <w:sz w:val="24"/>
          <w:szCs w:val="24"/>
        </w:rPr>
        <w:fldChar w:fldCharType="end"/>
      </w:r>
    </w:p>
    <w:p w14:paraId="7655CFEC">
      <w:pPr>
        <w:pStyle w:val="23"/>
        <w:tabs>
          <w:tab w:val="left" w:pos="567"/>
          <w:tab w:val="left" w:pos="880"/>
          <w:tab w:val="right" w:leader="dot" w:pos="8498"/>
        </w:tabs>
        <w:spacing w:line="480" w:lineRule="auto"/>
        <w:rPr>
          <w:rFonts w:ascii="宋体" w:eastAsia="宋体" w:cs="Times New Roman"/>
          <w:smallCaps w:val="0"/>
          <w:kern w:val="2"/>
          <w:sz w:val="24"/>
          <w:szCs w:val="24"/>
          <w:lang w:val="en-US" w:eastAsia="zh-CN" w:bidi="ar-SA"/>
        </w:rPr>
      </w:pPr>
      <w:r>
        <w:fldChar w:fldCharType="begin"/>
      </w:r>
      <w:r>
        <w:instrText xml:space="preserve"> HYPERLINK \l "_Toc93048806" </w:instrText>
      </w:r>
      <w:r>
        <w:fldChar w:fldCharType="separate"/>
      </w:r>
      <w:r>
        <w:rPr>
          <w:rStyle w:val="32"/>
          <w:rFonts w:ascii="宋体" w:eastAsia="宋体"/>
          <w:sz w:val="24"/>
          <w:szCs w:val="24"/>
        </w:rPr>
        <w:t>1.2  账密登录</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_Toc93048806 \h </w:instrText>
      </w:r>
      <w:r>
        <w:rPr>
          <w:rFonts w:ascii="宋体" w:eastAsia="宋体"/>
          <w:sz w:val="24"/>
          <w:szCs w:val="24"/>
        </w:rPr>
        <w:fldChar w:fldCharType="separate"/>
      </w:r>
      <w:r>
        <w:rPr>
          <w:rFonts w:ascii="宋体" w:eastAsia="宋体"/>
          <w:sz w:val="24"/>
          <w:szCs w:val="24"/>
        </w:rPr>
        <w:t>1</w:t>
      </w:r>
      <w:r>
        <w:rPr>
          <w:rFonts w:ascii="宋体" w:eastAsia="宋体"/>
          <w:sz w:val="24"/>
          <w:szCs w:val="24"/>
        </w:rPr>
        <w:fldChar w:fldCharType="end"/>
      </w:r>
      <w:r>
        <w:rPr>
          <w:rFonts w:ascii="宋体" w:eastAsia="宋体"/>
          <w:sz w:val="24"/>
          <w:szCs w:val="24"/>
        </w:rPr>
        <w:fldChar w:fldCharType="end"/>
      </w:r>
    </w:p>
    <w:p w14:paraId="55167716">
      <w:pPr>
        <w:pStyle w:val="19"/>
        <w:tabs>
          <w:tab w:val="left" w:pos="567"/>
          <w:tab w:val="right" w:leader="dot" w:pos="8498"/>
        </w:tabs>
        <w:spacing w:line="480" w:lineRule="auto"/>
        <w:rPr>
          <w:rFonts w:ascii="宋体" w:eastAsia="宋体" w:cs="Times New Roman"/>
          <w:b w:val="0"/>
          <w:bCs w:val="0"/>
          <w:caps w:val="0"/>
          <w:kern w:val="2"/>
          <w:sz w:val="24"/>
          <w:szCs w:val="24"/>
          <w:lang w:val="en-US" w:eastAsia="zh-CN" w:bidi="ar-SA"/>
        </w:rPr>
      </w:pPr>
      <w:r>
        <w:fldChar w:fldCharType="begin"/>
      </w:r>
      <w:r>
        <w:instrText xml:space="preserve"> HYPERLINK \l "_Toc93048807" </w:instrText>
      </w:r>
      <w:r>
        <w:fldChar w:fldCharType="separate"/>
      </w:r>
      <w:r>
        <w:rPr>
          <w:rStyle w:val="32"/>
          <w:rFonts w:ascii="宋体" w:eastAsia="宋体"/>
          <w:sz w:val="24"/>
          <w:szCs w:val="24"/>
        </w:rPr>
        <w:t>2 加入教学课堂</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_Toc93048807 \h </w:instrText>
      </w:r>
      <w:r>
        <w:rPr>
          <w:rFonts w:ascii="宋体" w:eastAsia="宋体"/>
          <w:sz w:val="24"/>
          <w:szCs w:val="24"/>
        </w:rPr>
        <w:fldChar w:fldCharType="separate"/>
      </w:r>
      <w:r>
        <w:rPr>
          <w:rFonts w:ascii="宋体" w:eastAsia="宋体"/>
          <w:sz w:val="24"/>
          <w:szCs w:val="24"/>
        </w:rPr>
        <w:t>2</w:t>
      </w:r>
      <w:r>
        <w:rPr>
          <w:rFonts w:ascii="宋体" w:eastAsia="宋体"/>
          <w:sz w:val="24"/>
          <w:szCs w:val="24"/>
        </w:rPr>
        <w:fldChar w:fldCharType="end"/>
      </w:r>
      <w:r>
        <w:rPr>
          <w:rFonts w:ascii="宋体" w:eastAsia="宋体"/>
          <w:sz w:val="24"/>
          <w:szCs w:val="24"/>
        </w:rPr>
        <w:fldChar w:fldCharType="end"/>
      </w:r>
    </w:p>
    <w:p w14:paraId="59E365A0">
      <w:pPr>
        <w:pStyle w:val="23"/>
        <w:tabs>
          <w:tab w:val="left" w:pos="567"/>
          <w:tab w:val="left" w:pos="880"/>
          <w:tab w:val="right" w:leader="dot" w:pos="8498"/>
        </w:tabs>
        <w:spacing w:line="480" w:lineRule="auto"/>
        <w:rPr>
          <w:rFonts w:ascii="宋体" w:eastAsia="宋体" w:cs="Times New Roman"/>
          <w:smallCaps w:val="0"/>
          <w:kern w:val="2"/>
          <w:sz w:val="24"/>
          <w:szCs w:val="24"/>
          <w:lang w:val="en-US" w:eastAsia="zh-CN" w:bidi="ar-SA"/>
        </w:rPr>
      </w:pPr>
      <w:r>
        <w:fldChar w:fldCharType="begin"/>
      </w:r>
      <w:r>
        <w:instrText xml:space="preserve"> HYPERLINK \l "_Toc93048808" </w:instrText>
      </w:r>
      <w:r>
        <w:fldChar w:fldCharType="separate"/>
      </w:r>
      <w:r>
        <w:rPr>
          <w:rStyle w:val="32"/>
          <w:rFonts w:ascii="宋体" w:eastAsia="宋体"/>
          <w:sz w:val="24"/>
          <w:szCs w:val="24"/>
        </w:rPr>
        <w:t>2.1  加入分班</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_Toc93048808 \h </w:instrText>
      </w:r>
      <w:r>
        <w:rPr>
          <w:rFonts w:ascii="宋体" w:eastAsia="宋体"/>
          <w:sz w:val="24"/>
          <w:szCs w:val="24"/>
        </w:rPr>
        <w:fldChar w:fldCharType="separate"/>
      </w:r>
      <w:r>
        <w:rPr>
          <w:rFonts w:ascii="宋体" w:eastAsia="宋体"/>
          <w:sz w:val="24"/>
          <w:szCs w:val="24"/>
        </w:rPr>
        <w:t>2</w:t>
      </w:r>
      <w:r>
        <w:rPr>
          <w:rFonts w:ascii="宋体" w:eastAsia="宋体"/>
          <w:sz w:val="24"/>
          <w:szCs w:val="24"/>
        </w:rPr>
        <w:fldChar w:fldCharType="end"/>
      </w:r>
      <w:r>
        <w:rPr>
          <w:rFonts w:ascii="宋体" w:eastAsia="宋体"/>
          <w:sz w:val="24"/>
          <w:szCs w:val="24"/>
        </w:rPr>
        <w:fldChar w:fldCharType="end"/>
      </w:r>
    </w:p>
    <w:p w14:paraId="03BE94C7">
      <w:pPr>
        <w:pStyle w:val="23"/>
        <w:tabs>
          <w:tab w:val="left" w:pos="567"/>
          <w:tab w:val="left" w:pos="880"/>
          <w:tab w:val="right" w:leader="dot" w:pos="8498"/>
        </w:tabs>
        <w:spacing w:line="480" w:lineRule="auto"/>
        <w:rPr>
          <w:rFonts w:ascii="宋体" w:eastAsia="宋体" w:cs="Times New Roman"/>
          <w:smallCaps w:val="0"/>
          <w:kern w:val="2"/>
          <w:sz w:val="24"/>
          <w:szCs w:val="24"/>
          <w:lang w:val="en-US" w:eastAsia="zh-CN" w:bidi="ar-SA"/>
        </w:rPr>
      </w:pPr>
      <w:r>
        <w:fldChar w:fldCharType="begin"/>
      </w:r>
      <w:r>
        <w:instrText xml:space="preserve"> HYPERLINK \l "_Toc93048809" </w:instrText>
      </w:r>
      <w:r>
        <w:fldChar w:fldCharType="separate"/>
      </w:r>
      <w:r>
        <w:rPr>
          <w:rStyle w:val="32"/>
          <w:rFonts w:ascii="宋体" w:eastAsia="宋体"/>
          <w:sz w:val="24"/>
          <w:szCs w:val="24"/>
        </w:rPr>
        <w:t>2.2 实训作业</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_Toc93048809 \h </w:instrText>
      </w:r>
      <w:r>
        <w:rPr>
          <w:rFonts w:ascii="宋体" w:eastAsia="宋体"/>
          <w:sz w:val="24"/>
          <w:szCs w:val="24"/>
        </w:rPr>
        <w:fldChar w:fldCharType="separate"/>
      </w:r>
      <w:r>
        <w:rPr>
          <w:rFonts w:ascii="宋体" w:eastAsia="宋体"/>
          <w:sz w:val="24"/>
          <w:szCs w:val="24"/>
        </w:rPr>
        <w:t>3</w:t>
      </w:r>
      <w:r>
        <w:rPr>
          <w:rFonts w:ascii="宋体" w:eastAsia="宋体"/>
          <w:sz w:val="24"/>
          <w:szCs w:val="24"/>
        </w:rPr>
        <w:fldChar w:fldCharType="end"/>
      </w:r>
      <w:r>
        <w:rPr>
          <w:rFonts w:ascii="宋体" w:eastAsia="宋体"/>
          <w:sz w:val="24"/>
          <w:szCs w:val="24"/>
        </w:rPr>
        <w:fldChar w:fldCharType="end"/>
      </w:r>
    </w:p>
    <w:p w14:paraId="415E4E1D">
      <w:pPr>
        <w:pStyle w:val="23"/>
        <w:tabs>
          <w:tab w:val="left" w:pos="567"/>
          <w:tab w:val="left" w:pos="880"/>
          <w:tab w:val="right" w:leader="dot" w:pos="8498"/>
        </w:tabs>
        <w:spacing w:line="480" w:lineRule="auto"/>
        <w:rPr>
          <w:rFonts w:ascii="宋体" w:eastAsia="宋体" w:cs="Times New Roman"/>
          <w:smallCaps w:val="0"/>
          <w:kern w:val="2"/>
          <w:sz w:val="24"/>
          <w:szCs w:val="24"/>
          <w:lang w:val="en-US" w:eastAsia="zh-CN" w:bidi="ar-SA"/>
        </w:rPr>
      </w:pPr>
      <w:r>
        <w:fldChar w:fldCharType="begin"/>
      </w:r>
      <w:r>
        <w:instrText xml:space="preserve"> HYPERLINK \l "_Toc93048810" </w:instrText>
      </w:r>
      <w:r>
        <w:fldChar w:fldCharType="separate"/>
      </w:r>
      <w:r>
        <w:rPr>
          <w:rStyle w:val="32"/>
          <w:rFonts w:ascii="宋体" w:eastAsia="宋体"/>
          <w:sz w:val="24"/>
          <w:szCs w:val="24"/>
        </w:rPr>
        <w:t>2.3 普通作业</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_Toc93048810 \h </w:instrText>
      </w:r>
      <w:r>
        <w:rPr>
          <w:rFonts w:ascii="宋体" w:eastAsia="宋体"/>
          <w:sz w:val="24"/>
          <w:szCs w:val="24"/>
        </w:rPr>
        <w:fldChar w:fldCharType="separate"/>
      </w:r>
      <w:r>
        <w:rPr>
          <w:rFonts w:ascii="宋体" w:eastAsia="宋体"/>
          <w:sz w:val="24"/>
          <w:szCs w:val="24"/>
        </w:rPr>
        <w:t>3</w:t>
      </w:r>
      <w:r>
        <w:rPr>
          <w:rFonts w:ascii="宋体" w:eastAsia="宋体"/>
          <w:sz w:val="24"/>
          <w:szCs w:val="24"/>
        </w:rPr>
        <w:fldChar w:fldCharType="end"/>
      </w:r>
      <w:r>
        <w:rPr>
          <w:rFonts w:ascii="宋体" w:eastAsia="宋体"/>
          <w:sz w:val="24"/>
          <w:szCs w:val="24"/>
        </w:rPr>
        <w:fldChar w:fldCharType="end"/>
      </w:r>
    </w:p>
    <w:p w14:paraId="59E794BC">
      <w:pPr>
        <w:pStyle w:val="23"/>
        <w:tabs>
          <w:tab w:val="left" w:pos="567"/>
          <w:tab w:val="left" w:pos="880"/>
          <w:tab w:val="right" w:leader="dot" w:pos="8498"/>
        </w:tabs>
        <w:spacing w:line="480" w:lineRule="auto"/>
        <w:rPr>
          <w:rFonts w:ascii="宋体" w:eastAsia="宋体" w:cs="Times New Roman"/>
          <w:smallCaps w:val="0"/>
          <w:kern w:val="2"/>
          <w:sz w:val="24"/>
          <w:szCs w:val="24"/>
          <w:lang w:val="en-US" w:eastAsia="zh-CN" w:bidi="ar-SA"/>
        </w:rPr>
      </w:pPr>
      <w:r>
        <w:fldChar w:fldCharType="begin"/>
      </w:r>
      <w:r>
        <w:instrText xml:space="preserve"> HYPERLINK \l "_Toc93048811" </w:instrText>
      </w:r>
      <w:r>
        <w:fldChar w:fldCharType="separate"/>
      </w:r>
      <w:r>
        <w:rPr>
          <w:rStyle w:val="32"/>
          <w:rFonts w:ascii="宋体" w:eastAsia="宋体"/>
          <w:sz w:val="24"/>
          <w:szCs w:val="24"/>
        </w:rPr>
        <w:t>2.4 课堂考试</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_Toc93048811 \h </w:instrText>
      </w:r>
      <w:r>
        <w:rPr>
          <w:rFonts w:ascii="宋体" w:eastAsia="宋体"/>
          <w:sz w:val="24"/>
          <w:szCs w:val="24"/>
        </w:rPr>
        <w:fldChar w:fldCharType="separate"/>
      </w:r>
      <w:r>
        <w:rPr>
          <w:rFonts w:ascii="宋体" w:eastAsia="宋体"/>
          <w:sz w:val="24"/>
          <w:szCs w:val="24"/>
        </w:rPr>
        <w:t>4</w:t>
      </w:r>
      <w:r>
        <w:rPr>
          <w:rFonts w:ascii="宋体" w:eastAsia="宋体"/>
          <w:sz w:val="24"/>
          <w:szCs w:val="24"/>
        </w:rPr>
        <w:fldChar w:fldCharType="end"/>
      </w:r>
      <w:r>
        <w:rPr>
          <w:rFonts w:ascii="宋体" w:eastAsia="宋体"/>
          <w:sz w:val="24"/>
          <w:szCs w:val="24"/>
        </w:rPr>
        <w:fldChar w:fldCharType="end"/>
      </w:r>
    </w:p>
    <w:p w14:paraId="2441E736">
      <w:pPr>
        <w:pStyle w:val="23"/>
        <w:tabs>
          <w:tab w:val="left" w:pos="567"/>
          <w:tab w:val="left" w:pos="880"/>
          <w:tab w:val="right" w:leader="dot" w:pos="8498"/>
        </w:tabs>
        <w:spacing w:line="480" w:lineRule="auto"/>
        <w:rPr>
          <w:rFonts w:ascii="宋体" w:eastAsia="宋体" w:cs="Times New Roman"/>
          <w:smallCaps w:val="0"/>
          <w:kern w:val="2"/>
          <w:sz w:val="24"/>
          <w:szCs w:val="24"/>
          <w:lang w:val="en-US" w:eastAsia="zh-CN" w:bidi="ar-SA"/>
        </w:rPr>
      </w:pPr>
      <w:r>
        <w:fldChar w:fldCharType="begin"/>
      </w:r>
      <w:r>
        <w:instrText xml:space="preserve"> HYPERLINK \l "_Toc93048812" </w:instrText>
      </w:r>
      <w:r>
        <w:fldChar w:fldCharType="separate"/>
      </w:r>
      <w:r>
        <w:rPr>
          <w:rStyle w:val="32"/>
          <w:rFonts w:ascii="宋体" w:eastAsia="宋体"/>
          <w:sz w:val="24"/>
          <w:szCs w:val="24"/>
        </w:rPr>
        <w:t>2.5 教学资料</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_Toc93048812 \h </w:instrText>
      </w:r>
      <w:r>
        <w:rPr>
          <w:rFonts w:ascii="宋体" w:eastAsia="宋体"/>
          <w:sz w:val="24"/>
          <w:szCs w:val="24"/>
        </w:rPr>
        <w:fldChar w:fldCharType="separate"/>
      </w:r>
      <w:r>
        <w:rPr>
          <w:rFonts w:ascii="宋体" w:eastAsia="宋体"/>
          <w:sz w:val="24"/>
          <w:szCs w:val="24"/>
        </w:rPr>
        <w:t>5</w:t>
      </w:r>
      <w:r>
        <w:rPr>
          <w:rFonts w:ascii="宋体" w:eastAsia="宋体"/>
          <w:sz w:val="24"/>
          <w:szCs w:val="24"/>
        </w:rPr>
        <w:fldChar w:fldCharType="end"/>
      </w:r>
      <w:r>
        <w:rPr>
          <w:rFonts w:ascii="宋体" w:eastAsia="宋体"/>
          <w:sz w:val="24"/>
          <w:szCs w:val="24"/>
        </w:rPr>
        <w:fldChar w:fldCharType="end"/>
      </w:r>
    </w:p>
    <w:p w14:paraId="0F4FC036">
      <w:pPr>
        <w:pStyle w:val="23"/>
        <w:tabs>
          <w:tab w:val="left" w:pos="567"/>
          <w:tab w:val="left" w:pos="880"/>
          <w:tab w:val="right" w:leader="dot" w:pos="8498"/>
        </w:tabs>
        <w:spacing w:line="480" w:lineRule="auto"/>
        <w:rPr>
          <w:rFonts w:ascii="宋体" w:eastAsia="宋体" w:cs="Times New Roman"/>
          <w:smallCaps w:val="0"/>
          <w:kern w:val="2"/>
          <w:sz w:val="24"/>
          <w:szCs w:val="24"/>
          <w:lang w:val="en-US" w:eastAsia="zh-CN" w:bidi="ar-SA"/>
        </w:rPr>
      </w:pPr>
      <w:r>
        <w:fldChar w:fldCharType="begin"/>
      </w:r>
      <w:r>
        <w:instrText xml:space="preserve"> HYPERLINK \l "_Toc93048813" </w:instrText>
      </w:r>
      <w:r>
        <w:fldChar w:fldCharType="separate"/>
      </w:r>
      <w:r>
        <w:rPr>
          <w:rStyle w:val="32"/>
          <w:rFonts w:ascii="宋体" w:eastAsia="宋体"/>
          <w:sz w:val="24"/>
          <w:szCs w:val="24"/>
        </w:rPr>
        <w:t>2.6 视频直播</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_Toc93048813 \h </w:instrText>
      </w:r>
      <w:r>
        <w:rPr>
          <w:rFonts w:ascii="宋体" w:eastAsia="宋体"/>
          <w:sz w:val="24"/>
          <w:szCs w:val="24"/>
        </w:rPr>
        <w:fldChar w:fldCharType="separate"/>
      </w:r>
      <w:r>
        <w:rPr>
          <w:rFonts w:ascii="宋体" w:eastAsia="宋体"/>
          <w:sz w:val="24"/>
          <w:szCs w:val="24"/>
        </w:rPr>
        <w:t>6</w:t>
      </w:r>
      <w:r>
        <w:rPr>
          <w:rFonts w:ascii="宋体" w:eastAsia="宋体"/>
          <w:sz w:val="24"/>
          <w:szCs w:val="24"/>
        </w:rPr>
        <w:fldChar w:fldCharType="end"/>
      </w:r>
      <w:r>
        <w:rPr>
          <w:rFonts w:ascii="宋体" w:eastAsia="宋体"/>
          <w:sz w:val="24"/>
          <w:szCs w:val="24"/>
        </w:rPr>
        <w:fldChar w:fldCharType="end"/>
      </w:r>
    </w:p>
    <w:p w14:paraId="018D96F0">
      <w:pPr>
        <w:pStyle w:val="23"/>
        <w:tabs>
          <w:tab w:val="left" w:pos="567"/>
          <w:tab w:val="left" w:pos="880"/>
          <w:tab w:val="right" w:leader="dot" w:pos="8498"/>
        </w:tabs>
        <w:spacing w:line="480" w:lineRule="auto"/>
        <w:rPr>
          <w:rFonts w:ascii="宋体" w:eastAsia="宋体" w:cs="Times New Roman"/>
          <w:smallCaps w:val="0"/>
          <w:kern w:val="2"/>
          <w:sz w:val="24"/>
          <w:szCs w:val="24"/>
          <w:lang w:val="en-US" w:eastAsia="zh-CN" w:bidi="ar-SA"/>
        </w:rPr>
      </w:pPr>
      <w:r>
        <w:fldChar w:fldCharType="begin"/>
      </w:r>
      <w:r>
        <w:instrText xml:space="preserve"> HYPERLINK \l "_Toc93048814" </w:instrText>
      </w:r>
      <w:r>
        <w:fldChar w:fldCharType="separate"/>
      </w:r>
      <w:r>
        <w:rPr>
          <w:rStyle w:val="32"/>
          <w:rFonts w:ascii="宋体" w:eastAsia="宋体"/>
          <w:sz w:val="24"/>
          <w:szCs w:val="24"/>
        </w:rPr>
        <w:t>2.7 签到</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_Toc93048814 \h </w:instrText>
      </w:r>
      <w:r>
        <w:rPr>
          <w:rFonts w:ascii="宋体" w:eastAsia="宋体"/>
          <w:sz w:val="24"/>
          <w:szCs w:val="24"/>
        </w:rPr>
        <w:fldChar w:fldCharType="separate"/>
      </w:r>
      <w:r>
        <w:rPr>
          <w:rFonts w:ascii="宋体" w:eastAsia="宋体"/>
          <w:sz w:val="24"/>
          <w:szCs w:val="24"/>
        </w:rPr>
        <w:t>6</w:t>
      </w:r>
      <w:r>
        <w:rPr>
          <w:rFonts w:ascii="宋体" w:eastAsia="宋体"/>
          <w:sz w:val="24"/>
          <w:szCs w:val="24"/>
        </w:rPr>
        <w:fldChar w:fldCharType="end"/>
      </w:r>
      <w:r>
        <w:rPr>
          <w:rFonts w:ascii="宋体" w:eastAsia="宋体"/>
          <w:sz w:val="24"/>
          <w:szCs w:val="24"/>
        </w:rPr>
        <w:fldChar w:fldCharType="end"/>
      </w:r>
    </w:p>
    <w:p w14:paraId="2FE414F5">
      <w:pPr>
        <w:pStyle w:val="19"/>
        <w:tabs>
          <w:tab w:val="left" w:pos="567"/>
          <w:tab w:val="right" w:leader="dot" w:pos="8498"/>
        </w:tabs>
        <w:spacing w:line="480" w:lineRule="auto"/>
        <w:rPr>
          <w:rFonts w:ascii="宋体" w:eastAsia="宋体" w:cs="Times New Roman"/>
          <w:b w:val="0"/>
          <w:bCs w:val="0"/>
          <w:caps w:val="0"/>
          <w:kern w:val="2"/>
          <w:sz w:val="24"/>
          <w:szCs w:val="24"/>
          <w:lang w:val="en-US" w:eastAsia="zh-CN" w:bidi="ar-SA"/>
        </w:rPr>
      </w:pPr>
      <w:r>
        <w:fldChar w:fldCharType="begin"/>
      </w:r>
      <w:r>
        <w:instrText xml:space="preserve"> HYPERLINK \l "_Toc93048815" </w:instrText>
      </w:r>
      <w:r>
        <w:fldChar w:fldCharType="separate"/>
      </w:r>
      <w:r>
        <w:rPr>
          <w:rStyle w:val="32"/>
          <w:rFonts w:ascii="宋体" w:eastAsia="宋体"/>
          <w:sz w:val="24"/>
          <w:szCs w:val="24"/>
        </w:rPr>
        <w:t>3 实践项目-学习挑战</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_Toc93048815 \h </w:instrText>
      </w:r>
      <w:r>
        <w:rPr>
          <w:rFonts w:ascii="宋体" w:eastAsia="宋体"/>
          <w:sz w:val="24"/>
          <w:szCs w:val="24"/>
        </w:rPr>
        <w:fldChar w:fldCharType="separate"/>
      </w:r>
      <w:r>
        <w:rPr>
          <w:rFonts w:ascii="宋体" w:eastAsia="宋体"/>
          <w:sz w:val="24"/>
          <w:szCs w:val="24"/>
        </w:rPr>
        <w:t>7</w:t>
      </w:r>
      <w:r>
        <w:rPr>
          <w:rFonts w:ascii="宋体" w:eastAsia="宋体"/>
          <w:sz w:val="24"/>
          <w:szCs w:val="24"/>
        </w:rPr>
        <w:fldChar w:fldCharType="end"/>
      </w:r>
      <w:r>
        <w:rPr>
          <w:rFonts w:ascii="宋体" w:eastAsia="宋体"/>
          <w:sz w:val="24"/>
          <w:szCs w:val="24"/>
        </w:rPr>
        <w:fldChar w:fldCharType="end"/>
      </w:r>
    </w:p>
    <w:p w14:paraId="5C04D571">
      <w:pPr>
        <w:pStyle w:val="23"/>
        <w:tabs>
          <w:tab w:val="left" w:pos="567"/>
          <w:tab w:val="left" w:pos="880"/>
          <w:tab w:val="right" w:leader="dot" w:pos="8498"/>
        </w:tabs>
        <w:spacing w:line="480" w:lineRule="auto"/>
        <w:rPr>
          <w:rFonts w:ascii="宋体" w:eastAsia="宋体" w:cs="Times New Roman"/>
          <w:smallCaps w:val="0"/>
          <w:kern w:val="2"/>
          <w:sz w:val="24"/>
          <w:szCs w:val="24"/>
          <w:lang w:val="en-US" w:eastAsia="zh-CN" w:bidi="ar-SA"/>
        </w:rPr>
      </w:pPr>
      <w:r>
        <w:fldChar w:fldCharType="begin"/>
      </w:r>
      <w:r>
        <w:instrText xml:space="preserve"> HYPERLINK \l "_Toc93048816" </w:instrText>
      </w:r>
      <w:r>
        <w:fldChar w:fldCharType="separate"/>
      </w:r>
      <w:r>
        <w:rPr>
          <w:rStyle w:val="32"/>
          <w:rFonts w:ascii="宋体" w:eastAsia="宋体"/>
          <w:sz w:val="24"/>
          <w:szCs w:val="24"/>
        </w:rPr>
        <w:t>3.1 选择实践项目</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_Toc93048816 \h </w:instrText>
      </w:r>
      <w:r>
        <w:rPr>
          <w:rFonts w:ascii="宋体" w:eastAsia="宋体"/>
          <w:sz w:val="24"/>
          <w:szCs w:val="24"/>
        </w:rPr>
        <w:fldChar w:fldCharType="separate"/>
      </w:r>
      <w:r>
        <w:rPr>
          <w:rFonts w:ascii="宋体" w:eastAsia="宋体"/>
          <w:sz w:val="24"/>
          <w:szCs w:val="24"/>
        </w:rPr>
        <w:t>7</w:t>
      </w:r>
      <w:r>
        <w:rPr>
          <w:rFonts w:ascii="宋体" w:eastAsia="宋体"/>
          <w:sz w:val="24"/>
          <w:szCs w:val="24"/>
        </w:rPr>
        <w:fldChar w:fldCharType="end"/>
      </w:r>
      <w:r>
        <w:rPr>
          <w:rFonts w:ascii="宋体" w:eastAsia="宋体"/>
          <w:sz w:val="24"/>
          <w:szCs w:val="24"/>
        </w:rPr>
        <w:fldChar w:fldCharType="end"/>
      </w:r>
    </w:p>
    <w:p w14:paraId="407D3E9C">
      <w:pPr>
        <w:pStyle w:val="23"/>
        <w:tabs>
          <w:tab w:val="left" w:pos="880"/>
          <w:tab w:val="right" w:leader="dot" w:pos="8498"/>
        </w:tabs>
        <w:spacing w:line="480" w:lineRule="auto"/>
        <w:rPr>
          <w:rFonts w:ascii="宋体" w:eastAsia="宋体" w:cs="Times New Roman"/>
          <w:smallCaps w:val="0"/>
          <w:kern w:val="2"/>
          <w:sz w:val="24"/>
          <w:szCs w:val="24"/>
          <w:lang w:val="en-US" w:eastAsia="zh-CN" w:bidi="ar-SA"/>
        </w:rPr>
      </w:pPr>
      <w:r>
        <w:fldChar w:fldCharType="begin"/>
      </w:r>
      <w:r>
        <w:instrText xml:space="preserve"> HYPERLINK \l "_Toc93048817" </w:instrText>
      </w:r>
      <w:r>
        <w:fldChar w:fldCharType="separate"/>
      </w:r>
      <w:r>
        <w:rPr>
          <w:rStyle w:val="32"/>
          <w:rFonts w:ascii="宋体" w:eastAsia="宋体"/>
          <w:sz w:val="24"/>
          <w:szCs w:val="24"/>
        </w:rPr>
        <w:t>3.2 学习实践项目</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_Toc93048817 \h </w:instrText>
      </w:r>
      <w:r>
        <w:rPr>
          <w:rFonts w:ascii="宋体" w:eastAsia="宋体"/>
          <w:sz w:val="24"/>
          <w:szCs w:val="24"/>
        </w:rPr>
        <w:fldChar w:fldCharType="separate"/>
      </w:r>
      <w:r>
        <w:rPr>
          <w:rFonts w:ascii="宋体" w:eastAsia="宋体"/>
          <w:sz w:val="24"/>
          <w:szCs w:val="24"/>
        </w:rPr>
        <w:t>8</w:t>
      </w:r>
      <w:r>
        <w:rPr>
          <w:rFonts w:ascii="宋体" w:eastAsia="宋体"/>
          <w:sz w:val="24"/>
          <w:szCs w:val="24"/>
        </w:rPr>
        <w:fldChar w:fldCharType="end"/>
      </w:r>
      <w:r>
        <w:rPr>
          <w:rFonts w:ascii="宋体" w:eastAsia="宋体"/>
          <w:sz w:val="24"/>
          <w:szCs w:val="24"/>
        </w:rPr>
        <w:fldChar w:fldCharType="end"/>
      </w:r>
    </w:p>
    <w:p w14:paraId="1FD7ADB5">
      <w:pPr>
        <w:pStyle w:val="23"/>
        <w:tabs>
          <w:tab w:val="left" w:pos="880"/>
          <w:tab w:val="right" w:leader="dot" w:pos="8498"/>
        </w:tabs>
        <w:spacing w:line="480" w:lineRule="auto"/>
        <w:rPr>
          <w:rFonts w:ascii="宋体" w:eastAsia="宋体" w:cs="Times New Roman"/>
          <w:smallCaps w:val="0"/>
          <w:kern w:val="2"/>
          <w:sz w:val="24"/>
          <w:szCs w:val="24"/>
          <w:lang w:val="en-US" w:eastAsia="zh-CN" w:bidi="ar-SA"/>
        </w:rPr>
      </w:pPr>
      <w:r>
        <w:fldChar w:fldCharType="begin"/>
      </w:r>
      <w:r>
        <w:instrText xml:space="preserve"> HYPERLINK \l "_Toc93048818" </w:instrText>
      </w:r>
      <w:r>
        <w:fldChar w:fldCharType="separate"/>
      </w:r>
      <w:r>
        <w:rPr>
          <w:rStyle w:val="32"/>
          <w:rFonts w:ascii="宋体" w:eastAsia="宋体"/>
          <w:sz w:val="24"/>
          <w:szCs w:val="24"/>
        </w:rPr>
        <w:t>3.3 更新实践项目</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_Toc93048818 \h </w:instrText>
      </w:r>
      <w:r>
        <w:rPr>
          <w:rFonts w:ascii="宋体" w:eastAsia="宋体"/>
          <w:sz w:val="24"/>
          <w:szCs w:val="24"/>
        </w:rPr>
        <w:fldChar w:fldCharType="separate"/>
      </w:r>
      <w:r>
        <w:rPr>
          <w:rFonts w:ascii="宋体" w:eastAsia="宋体"/>
          <w:sz w:val="24"/>
          <w:szCs w:val="24"/>
        </w:rPr>
        <w:t>15</w:t>
      </w:r>
      <w:r>
        <w:rPr>
          <w:rFonts w:ascii="宋体" w:eastAsia="宋体"/>
          <w:sz w:val="24"/>
          <w:szCs w:val="24"/>
        </w:rPr>
        <w:fldChar w:fldCharType="end"/>
      </w:r>
      <w:r>
        <w:rPr>
          <w:rFonts w:ascii="宋体" w:eastAsia="宋体"/>
          <w:sz w:val="24"/>
          <w:szCs w:val="24"/>
        </w:rPr>
        <w:fldChar w:fldCharType="end"/>
      </w:r>
    </w:p>
    <w:p w14:paraId="302FB3B9">
      <w:pPr>
        <w:pStyle w:val="23"/>
        <w:tabs>
          <w:tab w:val="left" w:pos="880"/>
          <w:tab w:val="right" w:leader="dot" w:pos="8498"/>
        </w:tabs>
        <w:spacing w:line="480" w:lineRule="auto"/>
        <w:rPr>
          <w:rFonts w:ascii="宋体" w:eastAsia="宋体" w:cs="Times New Roman"/>
          <w:smallCaps w:val="0"/>
          <w:kern w:val="2"/>
          <w:sz w:val="24"/>
          <w:szCs w:val="24"/>
          <w:lang w:val="en-US" w:eastAsia="zh-CN" w:bidi="ar-SA"/>
        </w:rPr>
      </w:pPr>
      <w:r>
        <w:fldChar w:fldCharType="begin"/>
      </w:r>
      <w:r>
        <w:instrText xml:space="preserve"> HYPERLINK \l "_Toc93048819" </w:instrText>
      </w:r>
      <w:r>
        <w:fldChar w:fldCharType="separate"/>
      </w:r>
      <w:r>
        <w:rPr>
          <w:rStyle w:val="32"/>
          <w:rFonts w:ascii="宋体" w:eastAsia="宋体"/>
          <w:sz w:val="24"/>
          <w:szCs w:val="24"/>
        </w:rPr>
        <w:t>3.4 评论实践项目任务</w:t>
      </w:r>
      <w:r>
        <w:rPr>
          <w:rFonts w:ascii="宋体" w:eastAsia="宋体"/>
          <w:sz w:val="24"/>
          <w:szCs w:val="24"/>
        </w:rPr>
        <w:tab/>
      </w:r>
      <w:r>
        <w:rPr>
          <w:rFonts w:ascii="宋体" w:eastAsia="宋体"/>
          <w:sz w:val="24"/>
          <w:szCs w:val="24"/>
        </w:rPr>
        <w:fldChar w:fldCharType="begin"/>
      </w:r>
      <w:r>
        <w:rPr>
          <w:rFonts w:ascii="宋体" w:eastAsia="宋体"/>
          <w:sz w:val="24"/>
          <w:szCs w:val="24"/>
        </w:rPr>
        <w:instrText xml:space="preserve"> PAGEREF _Toc93048819 \h </w:instrText>
      </w:r>
      <w:r>
        <w:rPr>
          <w:rFonts w:ascii="宋体" w:eastAsia="宋体"/>
          <w:sz w:val="24"/>
          <w:szCs w:val="24"/>
        </w:rPr>
        <w:fldChar w:fldCharType="separate"/>
      </w:r>
      <w:r>
        <w:rPr>
          <w:rFonts w:ascii="宋体" w:eastAsia="宋体"/>
          <w:sz w:val="24"/>
          <w:szCs w:val="24"/>
        </w:rPr>
        <w:t>15</w:t>
      </w:r>
      <w:r>
        <w:rPr>
          <w:rFonts w:ascii="宋体" w:eastAsia="宋体"/>
          <w:sz w:val="24"/>
          <w:szCs w:val="24"/>
        </w:rPr>
        <w:fldChar w:fldCharType="end"/>
      </w:r>
      <w:r>
        <w:rPr>
          <w:rFonts w:ascii="宋体" w:eastAsia="宋体"/>
          <w:sz w:val="24"/>
          <w:szCs w:val="24"/>
        </w:rPr>
        <w:fldChar w:fldCharType="end"/>
      </w:r>
    </w:p>
    <w:p w14:paraId="310E982D">
      <w:pPr>
        <w:spacing w:line="360" w:lineRule="auto"/>
      </w:pPr>
      <w:r>
        <w:rPr>
          <w:sz w:val="24"/>
          <w:szCs w:val="24"/>
        </w:rPr>
        <w:fldChar w:fldCharType="end"/>
      </w:r>
    </w:p>
    <w:p w14:paraId="17F0B344">
      <w:pPr>
        <w:spacing w:line="360" w:lineRule="auto"/>
      </w:pPr>
    </w:p>
    <w:p w14:paraId="2CB780F6">
      <w:pPr>
        <w:spacing w:line="360" w:lineRule="auto"/>
        <w:sectPr>
          <w:footerReference r:id="rId5" w:type="default"/>
          <w:pgSz w:w="11910" w:h="16840"/>
          <w:pgMar w:top="1440" w:right="1701" w:bottom="1440" w:left="1701" w:header="720" w:footer="720" w:gutter="0"/>
          <w:pgNumType w:fmt="upperRoman" w:start="1"/>
          <w:cols w:space="720" w:num="1"/>
          <w:docGrid w:linePitch="299" w:charSpace="0"/>
        </w:sectPr>
      </w:pPr>
    </w:p>
    <w:p w14:paraId="693FC8C3">
      <w:pPr>
        <w:pStyle w:val="2"/>
        <w:spacing w:before="0"/>
      </w:pPr>
      <w:bookmarkStart w:id="5" w:name="_Toc93048804"/>
      <w:r>
        <w:t>注册</w:t>
      </w:r>
      <w:bookmarkEnd w:id="1"/>
      <w:bookmarkEnd w:id="2"/>
      <w:r>
        <w:t>登录</w:t>
      </w:r>
      <w:bookmarkEnd w:id="3"/>
      <w:bookmarkEnd w:id="5"/>
    </w:p>
    <w:p w14:paraId="4F05DE45">
      <w:pPr>
        <w:pStyle w:val="3"/>
      </w:pPr>
      <w:bookmarkStart w:id="6" w:name="_Toc530658253"/>
      <w:bookmarkStart w:id="7" w:name="_Toc93048805"/>
      <w:bookmarkStart w:id="8" w:name="_Toc531248987"/>
      <w:bookmarkStart w:id="9" w:name="_Toc26895"/>
      <w:r>
        <w:rPr>
          <w:rFonts w:hint="eastAsia"/>
        </w:rPr>
        <w:t xml:space="preserve">手机/邮箱 </w:t>
      </w:r>
      <w:r>
        <w:t>注册</w:t>
      </w:r>
      <w:bookmarkEnd w:id="6"/>
      <w:bookmarkEnd w:id="7"/>
      <w:bookmarkEnd w:id="8"/>
      <w:bookmarkEnd w:id="9"/>
    </w:p>
    <w:p w14:paraId="2F2CD974">
      <w:pPr>
        <w:widowControl/>
        <w:autoSpaceDE/>
        <w:autoSpaceDN/>
        <w:spacing w:line="360" w:lineRule="auto"/>
        <w:ind w:firstLine="480"/>
        <w:rPr>
          <w:rFonts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进入网站</w:t>
      </w:r>
      <w:bookmarkStart w:id="46" w:name="_GoBack"/>
      <w:bookmarkEnd w:id="46"/>
      <w:r>
        <w:rPr>
          <w:rFonts w:hint="eastAsia" w:ascii="Times New Roman" w:hAnsi="Times New Roman" w:cs="Times New Roman"/>
          <w:kern w:val="2"/>
          <w:sz w:val="24"/>
          <w:szCs w:val="24"/>
          <w:lang w:val="en-US" w:eastAsia="zh-CN" w:bidi="ar-SA"/>
        </w:rPr>
        <w:t>http://211.86.155.247:40080/，点击导航栏 “注册”，执行通用的手机号码/</w:t>
      </w:r>
      <w:r>
        <w:rPr>
          <w:rFonts w:ascii="Times New Roman" w:hAnsi="Times New Roman" w:cs="Times New Roman"/>
          <w:kern w:val="2"/>
          <w:sz w:val="24"/>
          <w:szCs w:val="24"/>
          <w:lang w:val="en-US" w:eastAsia="zh-CN" w:bidi="ar-SA"/>
        </w:rPr>
        <w:t>邮箱账号</w:t>
      </w:r>
      <w:r>
        <w:rPr>
          <w:rFonts w:hint="eastAsia" w:ascii="Times New Roman" w:hAnsi="Times New Roman" w:cs="Times New Roman"/>
          <w:kern w:val="2"/>
          <w:sz w:val="24"/>
          <w:szCs w:val="24"/>
          <w:lang w:val="en-US" w:eastAsia="zh-CN" w:bidi="ar-SA"/>
        </w:rPr>
        <w:t>的网站注册步骤，即可完成注册。见下图：</w:t>
      </w:r>
    </w:p>
    <w:p w14:paraId="669F0F8E">
      <w:pPr>
        <w:widowControl/>
        <w:autoSpaceDE/>
        <w:autoSpaceDN/>
        <w:spacing w:line="360" w:lineRule="auto"/>
        <w:rPr>
          <w:rFonts w:ascii="Times New Roman" w:hAnsi="Times New Roman" w:cs="Times New Roman"/>
          <w:kern w:val="2"/>
          <w:sz w:val="24"/>
          <w:szCs w:val="24"/>
          <w:lang w:val="en-US" w:eastAsia="zh-CN" w:bidi="ar-SA"/>
        </w:rPr>
      </w:pPr>
      <w:r>
        <w:drawing>
          <wp:inline distT="0" distB="0" distL="0" distR="0">
            <wp:extent cx="5534025" cy="2314575"/>
            <wp:effectExtent l="0" t="0" r="0" b="0"/>
            <wp:docPr id="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pic:cNvPicPr>
                      <a:picLocks noChangeAspect="1" noChangeArrowheads="1"/>
                    </pic:cNvPicPr>
                  </pic:nvPicPr>
                  <pic:blipFill>
                    <a:blip r:embed="rId8">
                      <a:extLst>
                        <a:ext uri="{28A0092B-C50C-407E-A947-70E740481C1C}">
                          <a14:useLocalDpi xmlns:a14="http://schemas.microsoft.com/office/drawing/2010/main" val="0"/>
                        </a:ext>
                      </a:extLst>
                    </a:blip>
                    <a:srcRect r="10536"/>
                    <a:stretch>
                      <a:fillRect/>
                    </a:stretch>
                  </pic:blipFill>
                  <pic:spPr>
                    <a:xfrm>
                      <a:off x="0" y="0"/>
                      <a:ext cx="5534025" cy="2314575"/>
                    </a:xfrm>
                    <a:prstGeom prst="rect">
                      <a:avLst/>
                    </a:prstGeom>
                    <a:noFill/>
                    <a:ln>
                      <a:noFill/>
                    </a:ln>
                  </pic:spPr>
                </pic:pic>
              </a:graphicData>
            </a:graphic>
          </wp:inline>
        </w:drawing>
      </w:r>
    </w:p>
    <w:p w14:paraId="7F24A14F">
      <w:pPr>
        <w:widowControl/>
        <w:autoSpaceDE/>
        <w:autoSpaceDN/>
        <w:spacing w:line="360" w:lineRule="auto"/>
        <w:jc w:val="center"/>
        <w:rPr>
          <w:rFonts w:ascii="Times New Roman" w:hAnsi="Times New Roman" w:cs="Times New Roman"/>
          <w:kern w:val="2"/>
          <w:sz w:val="24"/>
          <w:szCs w:val="24"/>
          <w:lang w:val="en-US" w:eastAsia="zh-CN" w:bidi="ar-SA"/>
        </w:rPr>
      </w:pPr>
    </w:p>
    <w:p w14:paraId="3B4D5507">
      <w:pPr>
        <w:widowControl/>
        <w:autoSpaceDE/>
        <w:autoSpaceDN/>
        <w:spacing w:line="360" w:lineRule="auto"/>
        <w:jc w:val="center"/>
        <w:rPr>
          <w:rFonts w:ascii="Times New Roman" w:hAnsi="Times New Roman" w:cs="Times New Roman"/>
          <w:kern w:val="2"/>
          <w:sz w:val="24"/>
          <w:szCs w:val="24"/>
          <w:lang w:val="en-US" w:eastAsia="zh-CN" w:bidi="ar-SA"/>
        </w:rPr>
      </w:pPr>
      <w:r>
        <w:rPr>
          <w:rFonts w:ascii="Times New Roman" w:hAnsi="Times New Roman" w:cs="Times New Roman"/>
          <w:kern w:val="2"/>
          <w:sz w:val="24"/>
          <w:lang w:val="en-US" w:eastAsia="zh-CN" w:bidi="ar-SA"/>
        </w:rPr>
        <w:drawing>
          <wp:inline distT="0" distB="0" distL="0" distR="0">
            <wp:extent cx="3705225" cy="1495425"/>
            <wp:effectExtent l="0" t="0" r="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705225" cy="1495425"/>
                    </a:xfrm>
                    <a:prstGeom prst="rect">
                      <a:avLst/>
                    </a:prstGeom>
                    <a:noFill/>
                    <a:ln>
                      <a:noFill/>
                    </a:ln>
                  </pic:spPr>
                </pic:pic>
              </a:graphicData>
            </a:graphic>
          </wp:inline>
        </w:drawing>
      </w:r>
    </w:p>
    <w:p w14:paraId="20C3B4CD">
      <w:pPr>
        <w:widowControl/>
        <w:autoSpaceDE/>
        <w:autoSpaceDN/>
        <w:spacing w:line="360" w:lineRule="auto"/>
        <w:ind w:left="504"/>
        <w:rPr>
          <w:rFonts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注意：</w:t>
      </w:r>
    </w:p>
    <w:p w14:paraId="0EFBEC59">
      <w:pPr>
        <w:widowControl/>
        <w:autoSpaceDE/>
        <w:autoSpaceDN/>
        <w:spacing w:line="360" w:lineRule="auto"/>
        <w:ind w:left="200" w:firstLine="840" w:firstLineChars="400"/>
        <w:jc w:val="both"/>
        <w:rPr>
          <w:rFonts w:ascii="Times New Roman" w:hAnsi="Times New Roman" w:eastAsia="楷体" w:cs="Times New Roman"/>
          <w:color w:val="FF0000"/>
          <w:kern w:val="2"/>
          <w:sz w:val="21"/>
          <w:szCs w:val="24"/>
          <w:lang w:val="en-US" w:eastAsia="zh-CN" w:bidi="ar-SA"/>
        </w:rPr>
      </w:pPr>
      <w:r>
        <w:rPr>
          <w:rFonts w:ascii="Times New Roman" w:hAnsi="Times New Roman" w:eastAsia="楷体" w:cs="Times New Roman"/>
          <w:color w:val="FF0000"/>
          <w:kern w:val="2"/>
          <w:sz w:val="21"/>
          <w:szCs w:val="24"/>
          <w:lang w:val="en-US" w:eastAsia="zh-CN" w:bidi="ar-SA"/>
        </w:rPr>
        <w:t>注册成功后</w:t>
      </w:r>
      <w:r>
        <w:rPr>
          <w:rFonts w:hint="eastAsia" w:ascii="Times New Roman" w:hAnsi="Times New Roman" w:eastAsia="楷体" w:cs="Times New Roman"/>
          <w:color w:val="FF0000"/>
          <w:kern w:val="2"/>
          <w:sz w:val="21"/>
          <w:szCs w:val="24"/>
          <w:lang w:val="en-US" w:eastAsia="zh-CN" w:bidi="ar-SA"/>
        </w:rPr>
        <w:t>，可以</w:t>
      </w:r>
      <w:r>
        <w:rPr>
          <w:rFonts w:ascii="Times New Roman" w:hAnsi="Times New Roman" w:eastAsia="楷体" w:cs="Times New Roman"/>
          <w:color w:val="FF0000"/>
          <w:kern w:val="2"/>
          <w:sz w:val="21"/>
          <w:szCs w:val="24"/>
          <w:lang w:val="en-US" w:eastAsia="zh-CN" w:bidi="ar-SA"/>
        </w:rPr>
        <w:t>选择立即完成资料或先不完善</w:t>
      </w:r>
      <w:r>
        <w:rPr>
          <w:rFonts w:hint="eastAsia" w:ascii="Times New Roman" w:hAnsi="Times New Roman" w:eastAsia="楷体" w:cs="Times New Roman"/>
          <w:color w:val="FF0000"/>
          <w:kern w:val="2"/>
          <w:sz w:val="21"/>
          <w:szCs w:val="24"/>
          <w:lang w:val="en-US" w:eastAsia="zh-CN" w:bidi="ar-SA"/>
        </w:rPr>
        <w:t>。</w:t>
      </w:r>
    </w:p>
    <w:p w14:paraId="71A6DDEF">
      <w:pPr>
        <w:widowControl/>
        <w:autoSpaceDE/>
        <w:autoSpaceDN/>
        <w:spacing w:line="360" w:lineRule="auto"/>
        <w:ind w:left="200" w:firstLine="840" w:firstLineChars="400"/>
        <w:jc w:val="both"/>
        <w:rPr>
          <w:rFonts w:ascii="Times New Roman" w:hAnsi="Times New Roman" w:eastAsia="楷体" w:cs="Times New Roman"/>
          <w:color w:val="FF0000"/>
          <w:kern w:val="2"/>
          <w:sz w:val="21"/>
          <w:szCs w:val="24"/>
          <w:lang w:val="en-US" w:eastAsia="zh-CN" w:bidi="ar-SA"/>
        </w:rPr>
      </w:pPr>
      <w:r>
        <w:rPr>
          <w:rFonts w:hint="eastAsia" w:ascii="Times New Roman" w:hAnsi="Times New Roman" w:eastAsia="楷体" w:cs="Times New Roman"/>
          <w:color w:val="FF0000"/>
          <w:kern w:val="2"/>
          <w:sz w:val="21"/>
          <w:szCs w:val="24"/>
          <w:lang w:val="en-US" w:eastAsia="zh-CN" w:bidi="ar-SA"/>
        </w:rPr>
        <w:t>在完善个人资料之后可获得平台更多功能的使用权限：新建课堂、实践项目等</w:t>
      </w:r>
    </w:p>
    <w:p w14:paraId="299CFE3B">
      <w:pPr>
        <w:pStyle w:val="3"/>
      </w:pPr>
      <w:bookmarkStart w:id="10" w:name="_Toc93048806"/>
      <w:bookmarkStart w:id="11" w:name="_Toc8362"/>
      <w:bookmarkStart w:id="12" w:name="_Toc531248988"/>
      <w:r>
        <w:rPr>
          <w:rFonts w:hint="eastAsia"/>
        </w:rPr>
        <w:t>账密登录</w:t>
      </w:r>
      <w:bookmarkEnd w:id="10"/>
      <w:bookmarkEnd w:id="11"/>
      <w:bookmarkEnd w:id="12"/>
    </w:p>
    <w:p w14:paraId="06D1E033">
      <w:pPr>
        <w:widowControl/>
        <w:autoSpaceDE/>
        <w:autoSpaceDN/>
        <w:spacing w:line="360" w:lineRule="auto"/>
        <w:ind w:firstLine="480"/>
        <w:rPr>
          <w:rFonts w:ascii="Times New Roman" w:hAnsi="Times New Roman" w:cs="Times New Roman"/>
          <w:kern w:val="2"/>
          <w:sz w:val="24"/>
          <w:szCs w:val="24"/>
          <w:lang w:val="en-US" w:eastAsia="zh-CN" w:bidi="ar-SA"/>
        </w:rPr>
      </w:pPr>
      <w:r>
        <w:rPr>
          <w:rFonts w:hint="eastAsia" w:ascii="Times New Roman" w:hAnsi="Times New Roman" w:cs="Times New Roman"/>
          <w:kern w:val="2"/>
          <w:sz w:val="24"/>
          <w:lang w:val="en-US" w:eastAsia="zh-CN" w:bidi="ar-SA"/>
        </w:rPr>
        <w:t>已经有EduCoder平台账号的用户</w:t>
      </w:r>
      <w:r>
        <w:rPr>
          <w:rFonts w:hint="eastAsia" w:ascii="Times New Roman" w:hAnsi="Times New Roman" w:cs="Times New Roman"/>
          <w:kern w:val="2"/>
          <w:sz w:val="24"/>
          <w:szCs w:val="24"/>
          <w:lang w:val="en-US" w:eastAsia="zh-CN" w:bidi="ar-SA"/>
        </w:rPr>
        <w:t>，点击导航栏“登录”，输入账号和密码，点击“登录”，即可完成登录，见下图：</w:t>
      </w:r>
    </w:p>
    <w:p w14:paraId="3C92B1EF">
      <w:pPr>
        <w:widowControl/>
        <w:autoSpaceDE/>
        <w:autoSpaceDN/>
        <w:spacing w:line="360" w:lineRule="auto"/>
        <w:jc w:val="center"/>
        <w:rPr>
          <w:rFonts w:ascii="Times New Roman" w:hAnsi="Times New Roman" w:cs="Times New Roman"/>
          <w:kern w:val="2"/>
          <w:sz w:val="24"/>
          <w:szCs w:val="24"/>
          <w:lang w:val="en-US" w:eastAsia="zh-CN" w:bidi="ar-SA"/>
        </w:rPr>
      </w:pPr>
      <w:r>
        <w:drawing>
          <wp:inline distT="0" distB="0" distL="0" distR="0">
            <wp:extent cx="5610225" cy="1800225"/>
            <wp:effectExtent l="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10225" cy="1800225"/>
                    </a:xfrm>
                    <a:prstGeom prst="rect">
                      <a:avLst/>
                    </a:prstGeom>
                    <a:noFill/>
                    <a:ln>
                      <a:noFill/>
                    </a:ln>
                  </pic:spPr>
                </pic:pic>
              </a:graphicData>
            </a:graphic>
          </wp:inline>
        </w:drawing>
      </w:r>
    </w:p>
    <w:p w14:paraId="62C0FA82">
      <w:pPr>
        <w:widowControl/>
        <w:autoSpaceDE/>
        <w:autoSpaceDN/>
        <w:spacing w:line="360" w:lineRule="auto"/>
        <w:ind w:left="504"/>
        <w:rPr>
          <w:rFonts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注意：</w:t>
      </w:r>
    </w:p>
    <w:p w14:paraId="20574184">
      <w:pPr>
        <w:widowControl/>
        <w:autoSpaceDE/>
        <w:autoSpaceDN/>
        <w:spacing w:line="360" w:lineRule="auto"/>
        <w:ind w:left="200" w:firstLine="840" w:firstLineChars="400"/>
        <w:jc w:val="both"/>
        <w:rPr>
          <w:rFonts w:ascii="Times New Roman" w:hAnsi="Times New Roman" w:eastAsia="楷体" w:cs="Times New Roman"/>
          <w:color w:val="FF0000"/>
          <w:kern w:val="2"/>
          <w:sz w:val="21"/>
          <w:szCs w:val="24"/>
          <w:lang w:val="en-US" w:eastAsia="zh-CN" w:bidi="ar-SA"/>
        </w:rPr>
      </w:pPr>
      <w:r>
        <w:rPr>
          <w:rFonts w:hint="eastAsia" w:ascii="Times New Roman" w:hAnsi="Times New Roman" w:eastAsia="楷体" w:cs="Times New Roman"/>
          <w:color w:val="FF0000"/>
          <w:kern w:val="2"/>
          <w:sz w:val="21"/>
          <w:szCs w:val="24"/>
          <w:lang w:val="en-US" w:eastAsia="zh-CN" w:bidi="ar-SA"/>
        </w:rPr>
        <w:t>登录名是区分大小写的；</w:t>
      </w:r>
    </w:p>
    <w:p w14:paraId="4E793B32">
      <w:pPr>
        <w:pStyle w:val="2"/>
        <w:spacing w:before="0"/>
      </w:pPr>
      <w:bookmarkStart w:id="13" w:name="_Toc93048807"/>
      <w:r>
        <w:rPr>
          <w:rFonts w:hint="eastAsia"/>
        </w:rPr>
        <w:t>加入教学</w:t>
      </w:r>
      <w:r>
        <w:t>课堂</w:t>
      </w:r>
      <w:bookmarkEnd w:id="4"/>
      <w:bookmarkEnd w:id="13"/>
    </w:p>
    <w:p w14:paraId="1BE0C9A1">
      <w:pPr>
        <w:numPr>
          <w:ilvl w:val="0"/>
          <w:numId w:val="6"/>
        </w:numPr>
        <w:spacing w:line="360" w:lineRule="auto"/>
        <w:rPr>
          <w:b/>
          <w:bCs/>
        </w:rPr>
      </w:pPr>
      <w:r>
        <w:rPr>
          <w:rFonts w:hint="eastAsia"/>
          <w:b/>
          <w:bCs/>
        </w:rPr>
        <w:t>模式</w:t>
      </w:r>
      <w:r>
        <w:rPr>
          <w:rFonts w:hint="eastAsia"/>
          <w:b/>
          <w:bCs/>
          <w:lang w:eastAsia="zh-CN"/>
        </w:rPr>
        <w:t>一</w:t>
      </w:r>
      <w:r>
        <w:rPr>
          <w:rFonts w:hint="eastAsia"/>
          <w:b/>
          <w:bCs/>
        </w:rPr>
        <w:t>：</w:t>
      </w:r>
      <w:r>
        <w:rPr>
          <w:rFonts w:ascii="Times New Roman" w:hAnsi="Times New Roman" w:cs="Times New Roman"/>
          <w:kern w:val="2"/>
          <w:sz w:val="24"/>
          <w:lang w:val="en-US" w:eastAsia="zh-CN" w:bidi="ar-SA"/>
        </w:rPr>
        <w:t>点击顶部导航栏的</w:t>
      </w:r>
      <w:r>
        <w:rPr>
          <w:rFonts w:hint="eastAsia" w:ascii="Times New Roman" w:hAnsi="Times New Roman" w:cs="Times New Roman"/>
          <w:kern w:val="2"/>
          <w:sz w:val="24"/>
          <w:lang w:val="en-US" w:eastAsia="zh-CN" w:bidi="ar-SA"/>
        </w:rPr>
        <w:t>“教学课堂”，选择“加入课堂”，如下图左侧：</w:t>
      </w:r>
    </w:p>
    <w:p w14:paraId="19A3DE83">
      <w:pPr>
        <w:numPr>
          <w:ilvl w:val="0"/>
          <w:numId w:val="6"/>
        </w:numPr>
        <w:spacing w:line="360" w:lineRule="auto"/>
        <w:rPr>
          <w:b/>
          <w:bCs/>
        </w:rPr>
      </w:pPr>
      <w:r>
        <w:rPr>
          <w:rFonts w:hint="eastAsia"/>
          <w:b/>
          <w:bCs/>
        </w:rPr>
        <w:t>模式</w:t>
      </w:r>
      <w:r>
        <w:rPr>
          <w:rFonts w:hint="eastAsia"/>
          <w:b/>
          <w:bCs/>
          <w:lang w:eastAsia="zh-CN"/>
        </w:rPr>
        <w:t>二</w:t>
      </w:r>
      <w:r>
        <w:rPr>
          <w:rFonts w:hint="eastAsia"/>
          <w:b/>
          <w:bCs/>
        </w:rPr>
        <w:t>：</w:t>
      </w:r>
      <w:r>
        <w:rPr>
          <w:rFonts w:ascii="Times New Roman" w:hAnsi="Times New Roman" w:cs="Times New Roman"/>
          <w:kern w:val="2"/>
          <w:sz w:val="24"/>
          <w:lang w:val="en-US" w:eastAsia="zh-CN" w:bidi="ar-SA"/>
        </w:rPr>
        <w:t>点击顶部导航栏的</w:t>
      </w:r>
      <w:r>
        <w:rPr>
          <w:rFonts w:hint="eastAsia" w:ascii="Times New Roman" w:hAnsi="Times New Roman" w:cs="Times New Roman"/>
          <w:kern w:val="2"/>
          <w:sz w:val="24"/>
          <w:lang w:val="en-US" w:eastAsia="zh-CN" w:bidi="ar-SA"/>
        </w:rPr>
        <w:t>“</w:t>
      </w:r>
      <w:r>
        <w:rPr>
          <w:rFonts w:hint="eastAsia" w:ascii="等线" w:hAnsi="等线" w:eastAsia="等线" w:cs="Times New Roman"/>
          <w:kern w:val="2"/>
          <w:sz w:val="24"/>
          <w:lang w:val="en-US" w:eastAsia="zh-CN" w:bidi="ar-SA"/>
        </w:rPr>
        <w:t>⊕</w:t>
      </w:r>
      <w:r>
        <w:rPr>
          <w:rFonts w:hint="eastAsia" w:ascii="Times New Roman" w:hAnsi="Times New Roman" w:cs="Times New Roman"/>
          <w:kern w:val="2"/>
          <w:sz w:val="24"/>
          <w:lang w:val="en-US" w:eastAsia="zh-CN" w:bidi="ar-SA"/>
        </w:rPr>
        <w:t>”，选择“</w:t>
      </w:r>
      <w:r>
        <w:rPr>
          <w:rFonts w:ascii="Times New Roman" w:hAnsi="Times New Roman" w:cs="Times New Roman"/>
          <w:kern w:val="2"/>
          <w:sz w:val="24"/>
          <w:lang w:val="en-US" w:eastAsia="zh-CN" w:bidi="ar-SA"/>
        </w:rPr>
        <w:t>加入</w:t>
      </w:r>
      <w:r>
        <w:rPr>
          <w:rFonts w:hint="eastAsia" w:ascii="Times New Roman" w:hAnsi="Times New Roman" w:cs="Times New Roman"/>
          <w:kern w:val="2"/>
          <w:sz w:val="24"/>
          <w:lang w:val="en-US" w:eastAsia="zh-CN" w:bidi="ar-SA"/>
        </w:rPr>
        <w:t>教学</w:t>
      </w:r>
      <w:r>
        <w:rPr>
          <w:rFonts w:ascii="Times New Roman" w:hAnsi="Times New Roman" w:cs="Times New Roman"/>
          <w:kern w:val="2"/>
          <w:sz w:val="24"/>
          <w:lang w:val="en-US" w:eastAsia="zh-CN" w:bidi="ar-SA"/>
        </w:rPr>
        <w:t>课堂</w:t>
      </w:r>
      <w:r>
        <w:rPr>
          <w:rFonts w:hint="eastAsia" w:ascii="Times New Roman" w:hAnsi="Times New Roman" w:cs="Times New Roman"/>
          <w:kern w:val="2"/>
          <w:sz w:val="24"/>
          <w:lang w:val="en-US" w:eastAsia="zh-CN" w:bidi="ar-SA"/>
        </w:rPr>
        <w:t>”，如下图右侧。</w:t>
      </w:r>
    </w:p>
    <w:p w14:paraId="3E9C03D5">
      <w:pPr>
        <w:widowControl/>
        <w:autoSpaceDE/>
        <w:autoSpaceDN/>
        <w:spacing w:line="360" w:lineRule="auto"/>
        <w:rPr>
          <w:rFonts w:ascii="Times New Roman" w:hAnsi="Times New Roman" w:cs="Times New Roman"/>
          <w:kern w:val="2"/>
          <w:sz w:val="24"/>
          <w:lang w:val="en-US" w:eastAsia="zh-CN" w:bidi="ar-SA"/>
        </w:rPr>
      </w:pPr>
      <w:r>
        <w:drawing>
          <wp:inline distT="0" distB="0" distL="0" distR="0">
            <wp:extent cx="5610225" cy="28765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10225" cy="2876550"/>
                    </a:xfrm>
                    <a:prstGeom prst="rect">
                      <a:avLst/>
                    </a:prstGeom>
                    <a:noFill/>
                    <a:ln>
                      <a:noFill/>
                    </a:ln>
                  </pic:spPr>
                </pic:pic>
              </a:graphicData>
            </a:graphic>
          </wp:inline>
        </w:drawing>
      </w:r>
    </w:p>
    <w:p w14:paraId="024BDDB8">
      <w:pPr>
        <w:widowControl/>
        <w:autoSpaceDE/>
        <w:autoSpaceDN/>
        <w:spacing w:line="360" w:lineRule="auto"/>
        <w:ind w:firstLine="480"/>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t>在</w:t>
      </w:r>
      <w:r>
        <w:rPr>
          <w:rFonts w:hint="eastAsia" w:ascii="Times New Roman" w:hAnsi="Times New Roman" w:cs="Times New Roman"/>
          <w:kern w:val="2"/>
          <w:sz w:val="24"/>
          <w:lang w:val="en-US" w:eastAsia="zh-CN" w:bidi="ar-SA"/>
        </w:rPr>
        <w:t>弹框中输入具体课堂/分班的</w:t>
      </w:r>
      <w:r>
        <w:rPr>
          <w:rFonts w:ascii="Times New Roman" w:hAnsi="Times New Roman" w:cs="Times New Roman"/>
          <w:kern w:val="2"/>
          <w:sz w:val="24"/>
          <w:lang w:val="en-US" w:eastAsia="zh-CN" w:bidi="ar-SA"/>
        </w:rPr>
        <w:t>邀请码</w:t>
      </w:r>
      <w:r>
        <w:rPr>
          <w:rFonts w:hint="eastAsia" w:ascii="Times New Roman" w:hAnsi="Times New Roman" w:cs="Times New Roman"/>
          <w:color w:val="FF0000"/>
          <w:kern w:val="2"/>
          <w:sz w:val="24"/>
          <w:lang w:val="en-US" w:eastAsia="zh-CN" w:bidi="ar-SA"/>
        </w:rPr>
        <w:t>（需要创建课堂的老师提供）</w:t>
      </w:r>
      <w:r>
        <w:rPr>
          <w:rFonts w:ascii="Times New Roman" w:hAnsi="Times New Roman" w:cs="Times New Roman"/>
          <w:kern w:val="2"/>
          <w:sz w:val="24"/>
          <w:lang w:val="en-US" w:eastAsia="zh-CN" w:bidi="ar-SA"/>
        </w:rPr>
        <w:t>，</w:t>
      </w:r>
      <w:r>
        <w:rPr>
          <w:rFonts w:hint="eastAsia" w:ascii="Times New Roman" w:hAnsi="Times New Roman" w:cs="Times New Roman"/>
          <w:kern w:val="2"/>
          <w:sz w:val="24"/>
          <w:lang w:val="en-US" w:eastAsia="zh-CN" w:bidi="ar-SA"/>
        </w:rPr>
        <w:t>并选择在该课堂中的角色，点击“确定”即可。</w:t>
      </w:r>
    </w:p>
    <w:p w14:paraId="33859F6E">
      <w:pPr>
        <w:spacing w:line="360" w:lineRule="auto"/>
      </w:pPr>
      <w:bookmarkStart w:id="14" w:name="_Toc6749"/>
    </w:p>
    <w:p w14:paraId="284212A9">
      <w:pPr>
        <w:pStyle w:val="3"/>
      </w:pPr>
      <w:bookmarkStart w:id="15" w:name="_Toc93048808"/>
      <w:r>
        <w:rPr>
          <w:rFonts w:hint="eastAsia"/>
        </w:rPr>
        <w:t>加入分班</w:t>
      </w:r>
      <w:bookmarkEnd w:id="15"/>
    </w:p>
    <w:p w14:paraId="09D2A3C1">
      <w:pPr>
        <w:widowControl/>
        <w:autoSpaceDE/>
        <w:autoSpaceDN/>
        <w:spacing w:line="360" w:lineRule="auto"/>
        <w:ind w:firstLine="48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课堂中有多个分班时，学生可以直接输入对应的班级邀请码进入相应班级，也可以选择自己的分班进行加入操作。选择左侧导航“分班”，浏览分班列表，并选择自己需要加入的分班点击“加入分班”，并在提示弹框中“确认”即可，见下图：</w:t>
      </w:r>
    </w:p>
    <w:bookmarkEnd w:id="14"/>
    <w:p w14:paraId="70E0EC17">
      <w:pPr>
        <w:widowControl/>
        <w:autoSpaceDE/>
        <w:autoSpaceDN/>
        <w:spacing w:line="360" w:lineRule="auto"/>
        <w:jc w:val="center"/>
        <w:rPr>
          <w:rFonts w:ascii="Times New Roman" w:hAnsi="Times New Roman" w:cs="Times New Roman"/>
          <w:kern w:val="2"/>
          <w:sz w:val="24"/>
          <w:lang w:val="en-US" w:eastAsia="zh-CN" w:bidi="ar-SA"/>
        </w:rPr>
      </w:pPr>
      <w:r>
        <w:drawing>
          <wp:inline distT="0" distB="0" distL="0" distR="0">
            <wp:extent cx="5457825" cy="24193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l="2863"/>
                    <a:stretch>
                      <a:fillRect/>
                    </a:stretch>
                  </pic:blipFill>
                  <pic:spPr>
                    <a:xfrm>
                      <a:off x="0" y="0"/>
                      <a:ext cx="5457825" cy="2419350"/>
                    </a:xfrm>
                    <a:prstGeom prst="rect">
                      <a:avLst/>
                    </a:prstGeom>
                    <a:noFill/>
                    <a:ln>
                      <a:noFill/>
                    </a:ln>
                  </pic:spPr>
                </pic:pic>
              </a:graphicData>
            </a:graphic>
          </wp:inline>
        </w:drawing>
      </w:r>
    </w:p>
    <w:p w14:paraId="7FCE2B68">
      <w:pPr>
        <w:pStyle w:val="3"/>
      </w:pPr>
      <w:bookmarkStart w:id="16" w:name="_Toc93048809"/>
      <w:bookmarkStart w:id="17" w:name="_Toc4368"/>
      <w:r>
        <w:rPr>
          <w:rFonts w:hint="eastAsia"/>
        </w:rPr>
        <w:t>实训</w:t>
      </w:r>
      <w:r>
        <w:t>作业</w:t>
      </w:r>
      <w:bookmarkEnd w:id="16"/>
      <w:bookmarkEnd w:id="17"/>
    </w:p>
    <w:p w14:paraId="23643B21">
      <w:pPr>
        <w:widowControl/>
        <w:autoSpaceDE/>
        <w:autoSpaceDN/>
        <w:spacing w:line="360" w:lineRule="auto"/>
        <w:ind w:firstLine="480"/>
        <w:rPr>
          <w:rFonts w:ascii="Times New Roman" w:hAnsi="Times New Roman" w:cs="Times New Roman"/>
          <w:kern w:val="2"/>
          <w:sz w:val="24"/>
          <w:lang w:val="en-US" w:eastAsia="zh-CN" w:bidi="ar-SA"/>
        </w:rPr>
      </w:pPr>
      <w:bookmarkStart w:id="18" w:name="_Hlk73547213"/>
      <w:r>
        <w:rPr>
          <w:rFonts w:hint="eastAsia" w:ascii="Times New Roman" w:hAnsi="Times New Roman" w:cs="Times New Roman"/>
          <w:kern w:val="2"/>
          <w:sz w:val="24"/>
          <w:lang w:val="en-US" w:eastAsia="zh-CN" w:bidi="ar-SA"/>
        </w:rPr>
        <w:t>学生可以点击左侧的实训作业，查看当前的实训作业任务，对右侧展示的实训任务列表点击进入学习即可进入实训，如下图：</w:t>
      </w:r>
      <w:bookmarkEnd w:id="18"/>
    </w:p>
    <w:p w14:paraId="573D2EB0">
      <w:pPr>
        <w:widowControl/>
        <w:autoSpaceDE/>
        <w:autoSpaceDN/>
        <w:spacing w:line="360" w:lineRule="auto"/>
        <w:jc w:val="center"/>
        <w:rPr>
          <w:rFonts w:ascii="Times New Roman" w:hAnsi="Times New Roman" w:cs="Times New Roman"/>
          <w:kern w:val="2"/>
          <w:sz w:val="24"/>
          <w:lang w:val="en-US" w:eastAsia="zh-CN" w:bidi="ar-SA"/>
        </w:rPr>
      </w:pPr>
      <w:r>
        <w:drawing>
          <wp:inline distT="0" distB="0" distL="0" distR="0">
            <wp:extent cx="5619750" cy="263842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19750" cy="2638425"/>
                    </a:xfrm>
                    <a:prstGeom prst="rect">
                      <a:avLst/>
                    </a:prstGeom>
                    <a:noFill/>
                    <a:ln>
                      <a:noFill/>
                    </a:ln>
                  </pic:spPr>
                </pic:pic>
              </a:graphicData>
            </a:graphic>
          </wp:inline>
        </w:drawing>
      </w:r>
    </w:p>
    <w:p w14:paraId="6134FDA3">
      <w:pPr>
        <w:pStyle w:val="3"/>
      </w:pPr>
      <w:bookmarkStart w:id="19" w:name="_Toc93048810"/>
      <w:r>
        <w:rPr>
          <w:rFonts w:hint="eastAsia"/>
        </w:rPr>
        <w:t>普通作业</w:t>
      </w:r>
      <w:bookmarkEnd w:id="19"/>
    </w:p>
    <w:p w14:paraId="48F33F0A">
      <w:pPr>
        <w:widowControl/>
        <w:autoSpaceDE/>
        <w:autoSpaceDN/>
        <w:spacing w:line="360" w:lineRule="auto"/>
        <w:ind w:firstLine="48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学生可以点击左侧的普通作业，查看当前的普通作业任务，对右侧展示的普通作业列表点击提交作品即可进入作品提交页面，如下图：</w:t>
      </w:r>
      <w:bookmarkStart w:id="20" w:name="_Hlk23859055"/>
    </w:p>
    <w:bookmarkEnd w:id="20"/>
    <w:p w14:paraId="36C640E5">
      <w:pPr>
        <w:spacing w:line="360" w:lineRule="auto"/>
        <w:ind w:right="216"/>
        <w:jc w:val="center"/>
        <w:rPr>
          <w:sz w:val="18"/>
        </w:rPr>
      </w:pPr>
      <w:r>
        <w:drawing>
          <wp:inline distT="0" distB="0" distL="0" distR="0">
            <wp:extent cx="5619750" cy="21336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619750" cy="2133600"/>
                    </a:xfrm>
                    <a:prstGeom prst="rect">
                      <a:avLst/>
                    </a:prstGeom>
                    <a:noFill/>
                    <a:ln>
                      <a:noFill/>
                    </a:ln>
                  </pic:spPr>
                </pic:pic>
              </a:graphicData>
            </a:graphic>
          </wp:inline>
        </w:drawing>
      </w:r>
    </w:p>
    <w:p w14:paraId="6EB457FF">
      <w:pPr>
        <w:widowControl/>
        <w:autoSpaceDE/>
        <w:autoSpaceDN/>
        <w:spacing w:line="360" w:lineRule="auto"/>
        <w:ind w:firstLine="48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作业提交既可以是在线编辑完成，也可以通过上传附件的方式提交，单个附件最大1</w:t>
      </w:r>
      <w:r>
        <w:rPr>
          <w:rFonts w:ascii="Times New Roman" w:hAnsi="Times New Roman" w:cs="Times New Roman"/>
          <w:kern w:val="2"/>
          <w:sz w:val="24"/>
          <w:lang w:val="en-US" w:eastAsia="zh-CN" w:bidi="ar-SA"/>
        </w:rPr>
        <w:t>50M</w:t>
      </w:r>
      <w:r>
        <w:rPr>
          <w:rFonts w:hint="eastAsia" w:ascii="Times New Roman" w:hAnsi="Times New Roman" w:cs="Times New Roman"/>
          <w:kern w:val="2"/>
          <w:sz w:val="24"/>
          <w:lang w:val="en-US" w:eastAsia="zh-CN" w:bidi="ar-SA"/>
        </w:rPr>
        <w:t>，如下图：</w:t>
      </w:r>
    </w:p>
    <w:p w14:paraId="17A0C46E">
      <w:pPr>
        <w:spacing w:line="360" w:lineRule="auto"/>
        <w:ind w:right="216"/>
        <w:jc w:val="center"/>
        <w:rPr>
          <w:sz w:val="18"/>
        </w:rPr>
      </w:pPr>
      <w:r>
        <w:rPr>
          <w:sz w:val="18"/>
        </w:rPr>
        <w:drawing>
          <wp:inline distT="0" distB="0" distL="0" distR="0">
            <wp:extent cx="5324475" cy="32575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24475" cy="3257550"/>
                    </a:xfrm>
                    <a:prstGeom prst="rect">
                      <a:avLst/>
                    </a:prstGeom>
                    <a:noFill/>
                    <a:ln>
                      <a:noFill/>
                    </a:ln>
                  </pic:spPr>
                </pic:pic>
              </a:graphicData>
            </a:graphic>
          </wp:inline>
        </w:drawing>
      </w:r>
    </w:p>
    <w:p w14:paraId="0D9C6DEE">
      <w:pPr>
        <w:spacing w:line="360" w:lineRule="auto"/>
        <w:ind w:right="216"/>
        <w:jc w:val="center"/>
        <w:rPr>
          <w:sz w:val="18"/>
        </w:rPr>
      </w:pPr>
    </w:p>
    <w:p w14:paraId="4531FF41">
      <w:pPr>
        <w:pStyle w:val="3"/>
      </w:pPr>
      <w:bookmarkStart w:id="21" w:name="_Toc93048811"/>
      <w:r>
        <w:rPr>
          <w:rFonts w:hint="eastAsia"/>
        </w:rPr>
        <w:t>课堂考试</w:t>
      </w:r>
      <w:bookmarkEnd w:id="21"/>
    </w:p>
    <w:p w14:paraId="2A1A3881">
      <w:pPr>
        <w:spacing w:line="360" w:lineRule="auto"/>
        <w:ind w:firstLine="480" w:firstLineChars="200"/>
        <w:rPr>
          <w:lang w:val="en-US" w:eastAsia="zh-CN" w:bidi="ar-SA"/>
        </w:rPr>
      </w:pPr>
      <w:r>
        <w:rPr>
          <w:rFonts w:hint="eastAsia" w:ascii="Times New Roman" w:hAnsi="Times New Roman" w:cs="Times New Roman"/>
          <w:kern w:val="2"/>
          <w:sz w:val="24"/>
          <w:lang w:val="en-US" w:eastAsia="zh-CN" w:bidi="ar-SA"/>
        </w:rPr>
        <w:t>学生可以点击左侧的试卷，查看当前的考试任务，对右侧展示的试卷列表点击开始答题即可进入考试页面，如下图：</w:t>
      </w:r>
    </w:p>
    <w:p w14:paraId="4AF6892D">
      <w:pPr>
        <w:spacing w:line="360" w:lineRule="auto"/>
        <w:rPr>
          <w:lang w:val="en-US" w:eastAsia="zh-CN" w:bidi="ar-SA"/>
        </w:rPr>
      </w:pPr>
      <w:r>
        <w:drawing>
          <wp:inline distT="0" distB="0" distL="0" distR="0">
            <wp:extent cx="5619750" cy="192405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19750" cy="1924050"/>
                    </a:xfrm>
                    <a:prstGeom prst="rect">
                      <a:avLst/>
                    </a:prstGeom>
                    <a:noFill/>
                    <a:ln>
                      <a:noFill/>
                    </a:ln>
                  </pic:spPr>
                </pic:pic>
              </a:graphicData>
            </a:graphic>
          </wp:inline>
        </w:drawing>
      </w:r>
    </w:p>
    <w:p w14:paraId="6EF954CB">
      <w:pPr>
        <w:spacing w:line="360" w:lineRule="auto"/>
        <w:ind w:firstLine="480" w:firstLineChars="200"/>
        <w:rPr>
          <w:rFonts w:ascii="Times New Roman" w:hAnsi="Times New Roman" w:cs="Times New Roman"/>
          <w:kern w:val="2"/>
          <w:sz w:val="24"/>
          <w:lang w:val="en-US" w:eastAsia="zh-CN" w:bidi="ar-SA"/>
        </w:rPr>
      </w:pPr>
    </w:p>
    <w:p w14:paraId="6E36DA97">
      <w:pPr>
        <w:spacing w:line="360" w:lineRule="auto"/>
        <w:ind w:firstLine="480" w:firstLineChars="200"/>
        <w:rPr>
          <w:lang w:val="en-US" w:eastAsia="zh-CN" w:bidi="ar-SA"/>
        </w:rPr>
      </w:pPr>
      <w:r>
        <w:rPr>
          <w:rFonts w:hint="eastAsia" w:ascii="Times New Roman" w:hAnsi="Times New Roman" w:cs="Times New Roman"/>
          <w:kern w:val="2"/>
          <w:sz w:val="24"/>
          <w:lang w:val="en-US" w:eastAsia="zh-CN" w:bidi="ar-SA"/>
        </w:rPr>
        <w:t>考试时可以看到已答题、未答题、考试时长及每题分数等信息，如下图：</w:t>
      </w:r>
    </w:p>
    <w:p w14:paraId="496CD3F5">
      <w:pPr>
        <w:spacing w:line="360" w:lineRule="auto"/>
        <w:rPr>
          <w:lang w:val="en-US" w:eastAsia="zh-CN" w:bidi="ar-SA"/>
        </w:rPr>
      </w:pPr>
      <w:r>
        <w:rPr>
          <w:lang w:val="en-US" w:eastAsia="zh-CN" w:bidi="ar-SA"/>
        </w:rPr>
        <w:drawing>
          <wp:inline distT="0" distB="0" distL="0" distR="0">
            <wp:extent cx="5657850" cy="34766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57850" cy="3476625"/>
                    </a:xfrm>
                    <a:prstGeom prst="rect">
                      <a:avLst/>
                    </a:prstGeom>
                    <a:noFill/>
                    <a:ln>
                      <a:noFill/>
                    </a:ln>
                  </pic:spPr>
                </pic:pic>
              </a:graphicData>
            </a:graphic>
          </wp:inline>
        </w:drawing>
      </w:r>
    </w:p>
    <w:p w14:paraId="6F0C36A4">
      <w:pPr>
        <w:spacing w:line="360" w:lineRule="auto"/>
        <w:rPr>
          <w:lang w:val="en-US" w:eastAsia="zh-CN" w:bidi="ar-SA"/>
        </w:rPr>
      </w:pPr>
    </w:p>
    <w:p w14:paraId="42992D36">
      <w:pPr>
        <w:pStyle w:val="3"/>
      </w:pPr>
      <w:bookmarkStart w:id="22" w:name="_Toc93048812"/>
      <w:r>
        <w:rPr>
          <w:rFonts w:hint="eastAsia"/>
        </w:rPr>
        <w:t>教学资料</w:t>
      </w:r>
      <w:bookmarkEnd w:id="22"/>
    </w:p>
    <w:p w14:paraId="09683F5F">
      <w:pPr>
        <w:spacing w:line="360" w:lineRule="auto"/>
        <w:ind w:firstLine="480" w:firstLineChars="20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点击左侧的教学资料选项，可以看到老师上传的关于课程学习的相关资料等，可以自行进入学习和下载，如下图：</w:t>
      </w:r>
    </w:p>
    <w:p w14:paraId="7F53CF50">
      <w:pPr>
        <w:spacing w:line="360" w:lineRule="auto"/>
        <w:rPr>
          <w:lang w:val="en-US" w:eastAsia="zh-CN" w:bidi="ar-SA"/>
        </w:rPr>
      </w:pPr>
      <w:r>
        <w:rPr>
          <w:lang w:val="en-US" w:eastAsia="zh-CN" w:bidi="ar-SA"/>
        </w:rPr>
        <w:drawing>
          <wp:inline distT="0" distB="0" distL="0" distR="0">
            <wp:extent cx="5629275" cy="31051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29275" cy="3105150"/>
                    </a:xfrm>
                    <a:prstGeom prst="rect">
                      <a:avLst/>
                    </a:prstGeom>
                    <a:noFill/>
                    <a:ln>
                      <a:noFill/>
                    </a:ln>
                  </pic:spPr>
                </pic:pic>
              </a:graphicData>
            </a:graphic>
          </wp:inline>
        </w:drawing>
      </w:r>
    </w:p>
    <w:p w14:paraId="4D452BEB">
      <w:pPr>
        <w:spacing w:line="360" w:lineRule="auto"/>
        <w:rPr>
          <w:lang w:val="en-US" w:eastAsia="zh-CN" w:bidi="ar-SA"/>
        </w:rPr>
      </w:pPr>
    </w:p>
    <w:p w14:paraId="71B2B9F3">
      <w:pPr>
        <w:pStyle w:val="3"/>
      </w:pPr>
      <w:bookmarkStart w:id="23" w:name="_Toc93048813"/>
      <w:r>
        <w:rPr>
          <w:rFonts w:hint="eastAsia"/>
        </w:rPr>
        <w:t>视频直播</w:t>
      </w:r>
      <w:bookmarkEnd w:id="23"/>
    </w:p>
    <w:p w14:paraId="70948879">
      <w:pPr>
        <w:spacing w:line="360" w:lineRule="auto"/>
        <w:ind w:firstLine="480" w:firstLineChars="20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点击左侧的视频直播选项，可以看到老师上传的关于课程学习的相关视频资料以及正在进行的直播教学等，可以自行进入学习和下载，如下图：</w:t>
      </w:r>
    </w:p>
    <w:p w14:paraId="0D448B10">
      <w:pPr>
        <w:spacing w:line="360" w:lineRule="auto"/>
        <w:rPr>
          <w:lang w:val="en-US" w:eastAsia="zh-CN" w:bidi="ar-SA"/>
        </w:rPr>
      </w:pPr>
    </w:p>
    <w:p w14:paraId="19979718">
      <w:pPr>
        <w:spacing w:line="360" w:lineRule="auto"/>
        <w:rPr>
          <w:b/>
          <w:bCs/>
          <w:lang w:val="en-US" w:eastAsia="zh-CN" w:bidi="ar-SA"/>
        </w:rPr>
      </w:pPr>
      <w:r>
        <w:rPr>
          <w:b/>
          <w:bCs/>
          <w:lang w:val="en-US" w:eastAsia="zh-CN" w:bidi="ar-SA"/>
        </w:rPr>
        <w:drawing>
          <wp:inline distT="0" distB="0" distL="0" distR="0">
            <wp:extent cx="5715000" cy="30384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15000" cy="3038475"/>
                    </a:xfrm>
                    <a:prstGeom prst="rect">
                      <a:avLst/>
                    </a:prstGeom>
                    <a:noFill/>
                    <a:ln>
                      <a:noFill/>
                    </a:ln>
                  </pic:spPr>
                </pic:pic>
              </a:graphicData>
            </a:graphic>
          </wp:inline>
        </w:drawing>
      </w:r>
    </w:p>
    <w:p w14:paraId="678C229F">
      <w:pPr>
        <w:spacing w:line="360" w:lineRule="auto"/>
        <w:rPr>
          <w:b/>
          <w:bCs/>
          <w:lang w:val="en-US" w:eastAsia="zh-CN" w:bidi="ar-SA"/>
        </w:rPr>
      </w:pPr>
    </w:p>
    <w:p w14:paraId="061922BB">
      <w:pPr>
        <w:pStyle w:val="3"/>
      </w:pPr>
      <w:bookmarkStart w:id="24" w:name="_Toc93048814"/>
      <w:r>
        <w:rPr>
          <w:rFonts w:hint="eastAsia"/>
        </w:rPr>
        <w:t>签到</w:t>
      </w:r>
      <w:bookmarkEnd w:id="24"/>
    </w:p>
    <w:p w14:paraId="0D5601CE">
      <w:pPr>
        <w:spacing w:line="360" w:lineRule="auto"/>
        <w:ind w:firstLine="480" w:firstLineChars="200"/>
        <w:rPr>
          <w:b/>
          <w:bCs/>
          <w:lang w:val="en-US" w:eastAsia="zh-CN" w:bidi="ar-SA"/>
        </w:rPr>
      </w:pPr>
      <w:r>
        <w:rPr>
          <w:rFonts w:hint="eastAsia" w:ascii="Times New Roman" w:hAnsi="Times New Roman" w:cs="Times New Roman"/>
          <w:kern w:val="2"/>
          <w:sz w:val="24"/>
          <w:lang w:val="en-US" w:eastAsia="zh-CN" w:bidi="ar-SA"/>
        </w:rPr>
        <w:t>点击左侧的签到选项，在规定的签到时间内，可以对本次课堂进行签到，还可以查看历史签到信息，如下图：</w:t>
      </w:r>
    </w:p>
    <w:p w14:paraId="378FF335">
      <w:pPr>
        <w:spacing w:line="360" w:lineRule="auto"/>
        <w:rPr>
          <w:b/>
          <w:bCs/>
          <w:lang w:val="en-US" w:eastAsia="zh-CN" w:bidi="ar-SA"/>
        </w:rPr>
      </w:pPr>
      <w:r>
        <w:rPr>
          <w:b/>
          <w:bCs/>
          <w:lang w:val="en-US" w:eastAsia="zh-CN" w:bidi="ar-SA"/>
        </w:rPr>
        <w:drawing>
          <wp:inline distT="0" distB="0" distL="0" distR="0">
            <wp:extent cx="5638800" cy="31051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38800" cy="3105150"/>
                    </a:xfrm>
                    <a:prstGeom prst="rect">
                      <a:avLst/>
                    </a:prstGeom>
                    <a:noFill/>
                    <a:ln>
                      <a:noFill/>
                    </a:ln>
                  </pic:spPr>
                </pic:pic>
              </a:graphicData>
            </a:graphic>
          </wp:inline>
        </w:drawing>
      </w:r>
    </w:p>
    <w:p w14:paraId="28721B03">
      <w:pPr>
        <w:spacing w:line="360" w:lineRule="auto"/>
        <w:rPr>
          <w:b/>
          <w:bCs/>
          <w:lang w:val="en-US" w:eastAsia="zh-CN" w:bidi="ar-SA"/>
        </w:rPr>
      </w:pPr>
    </w:p>
    <w:p w14:paraId="3C830500">
      <w:pPr>
        <w:pStyle w:val="2"/>
        <w:spacing w:before="0"/>
      </w:pPr>
      <w:bookmarkStart w:id="25" w:name="_Toc93048815"/>
      <w:bookmarkStart w:id="26" w:name="_Toc531249026"/>
      <w:bookmarkStart w:id="27" w:name="_Toc2907"/>
      <w:r>
        <w:rPr>
          <w:rFonts w:hint="eastAsia"/>
        </w:rPr>
        <w:t>实践</w:t>
      </w:r>
      <w:r>
        <w:t>项目</w:t>
      </w:r>
      <w:r>
        <w:rPr>
          <w:rFonts w:hint="eastAsia"/>
        </w:rPr>
        <w:t>-</w:t>
      </w:r>
      <w:r>
        <w:t>学习挑战</w:t>
      </w:r>
      <w:bookmarkEnd w:id="25"/>
      <w:bookmarkEnd w:id="26"/>
      <w:bookmarkEnd w:id="27"/>
    </w:p>
    <w:p w14:paraId="0963B2B6">
      <w:pPr>
        <w:pStyle w:val="3"/>
      </w:pPr>
      <w:bookmarkStart w:id="28" w:name="_Toc531249027"/>
      <w:bookmarkStart w:id="29" w:name="_Toc93048816"/>
      <w:bookmarkStart w:id="30" w:name="_Toc23201"/>
      <w:r>
        <w:t>选择</w:t>
      </w:r>
      <w:bookmarkEnd w:id="28"/>
      <w:r>
        <w:rPr>
          <w:rFonts w:hint="eastAsia"/>
        </w:rPr>
        <w:t>实践项目</w:t>
      </w:r>
      <w:bookmarkEnd w:id="29"/>
      <w:bookmarkEnd w:id="30"/>
    </w:p>
    <w:p w14:paraId="50CB9E33">
      <w:pPr>
        <w:widowControl/>
        <w:autoSpaceDE/>
        <w:autoSpaceDN/>
        <w:spacing w:line="360" w:lineRule="auto"/>
        <w:ind w:firstLine="48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点击顶部导航的“实践项目”，浏览页面内容并选择自己感兴趣的学习方向，见下图：</w:t>
      </w:r>
    </w:p>
    <w:p w14:paraId="2E80D934">
      <w:pPr>
        <w:widowControl/>
        <w:autoSpaceDE/>
        <w:autoSpaceDN/>
        <w:spacing w:line="360" w:lineRule="auto"/>
        <w:jc w:val="center"/>
        <w:rPr>
          <w:rFonts w:ascii="Times New Roman" w:hAnsi="Times New Roman" w:cs="Times New Roman"/>
          <w:kern w:val="2"/>
          <w:sz w:val="24"/>
          <w:lang w:val="en-US" w:eastAsia="zh-CN" w:bidi="ar-SA"/>
        </w:rPr>
      </w:pPr>
      <w:r>
        <w:drawing>
          <wp:inline distT="0" distB="0" distL="0" distR="0">
            <wp:extent cx="5610225" cy="260032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610225" cy="2600325"/>
                    </a:xfrm>
                    <a:prstGeom prst="rect">
                      <a:avLst/>
                    </a:prstGeom>
                    <a:noFill/>
                    <a:ln>
                      <a:noFill/>
                    </a:ln>
                  </pic:spPr>
                </pic:pic>
              </a:graphicData>
            </a:graphic>
          </wp:inline>
        </w:drawing>
      </w:r>
    </w:p>
    <w:p w14:paraId="20196F18">
      <w:pPr>
        <w:widowControl/>
        <w:autoSpaceDE/>
        <w:autoSpaceDN/>
        <w:spacing w:line="360" w:lineRule="auto"/>
        <w:ind w:firstLine="480"/>
        <w:rPr>
          <w:rFonts w:ascii="Times New Roman" w:hAnsi="Times New Roman" w:cs="Times New Roman"/>
          <w:kern w:val="2"/>
          <w:sz w:val="24"/>
          <w:lang w:val="en-US" w:eastAsia="zh-CN" w:bidi="ar-SA"/>
        </w:rPr>
      </w:pPr>
    </w:p>
    <w:p w14:paraId="0AC79EF9">
      <w:pPr>
        <w:widowControl/>
        <w:autoSpaceDE/>
        <w:autoSpaceDN/>
        <w:spacing w:line="360" w:lineRule="auto"/>
        <w:ind w:firstLine="480" w:firstLineChars="200"/>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t>点击</w:t>
      </w:r>
      <w:r>
        <w:rPr>
          <w:rFonts w:hint="eastAsia" w:ascii="Times New Roman" w:hAnsi="Times New Roman" w:cs="Times New Roman"/>
          <w:kern w:val="2"/>
          <w:sz w:val="24"/>
          <w:lang w:val="en-US" w:eastAsia="zh-CN" w:bidi="ar-SA"/>
        </w:rPr>
        <w:t>实践项目名称，查看实践项目内容详情，随时可以开始实战练习：</w:t>
      </w:r>
    </w:p>
    <w:p w14:paraId="272A733A">
      <w:pPr>
        <w:widowControl/>
        <w:autoSpaceDE/>
        <w:autoSpaceDN/>
        <w:spacing w:line="360" w:lineRule="auto"/>
        <w:jc w:val="center"/>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drawing>
          <wp:inline distT="0" distB="0" distL="0" distR="0">
            <wp:extent cx="5562600" cy="3467100"/>
            <wp:effectExtent l="0" t="0" r="0"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562600" cy="3467100"/>
                    </a:xfrm>
                    <a:prstGeom prst="rect">
                      <a:avLst/>
                    </a:prstGeom>
                    <a:noFill/>
                    <a:ln>
                      <a:noFill/>
                    </a:ln>
                  </pic:spPr>
                </pic:pic>
              </a:graphicData>
            </a:graphic>
          </wp:inline>
        </w:drawing>
      </w:r>
    </w:p>
    <w:p w14:paraId="22933776">
      <w:pPr>
        <w:pStyle w:val="3"/>
      </w:pPr>
      <w:bookmarkStart w:id="31" w:name="_Toc531249029"/>
      <w:bookmarkStart w:id="32" w:name="_Toc93048817"/>
      <w:bookmarkStart w:id="33" w:name="_Toc0"/>
      <w:r>
        <w:rPr>
          <w:rFonts w:hint="eastAsia"/>
        </w:rPr>
        <w:t>学习</w:t>
      </w:r>
      <w:bookmarkEnd w:id="31"/>
      <w:r>
        <w:rPr>
          <w:rFonts w:hint="eastAsia"/>
        </w:rPr>
        <w:t>实践项目</w:t>
      </w:r>
      <w:bookmarkEnd w:id="32"/>
      <w:bookmarkEnd w:id="33"/>
    </w:p>
    <w:p w14:paraId="04C376F9">
      <w:pPr>
        <w:widowControl/>
        <w:autoSpaceDE/>
        <w:autoSpaceDN/>
        <w:spacing w:line="360" w:lineRule="auto"/>
        <w:ind w:firstLine="48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学员可以选择新的实践项目“开始实战”，也可以选择在已开启的实践项目中“继续实战”。对于没有开启跳关的实践项目，学员在完成学习后必须完成指定的编程任务，才能继续学习下一关。</w:t>
      </w:r>
    </w:p>
    <w:p w14:paraId="59B7DE69">
      <w:pPr>
        <w:pStyle w:val="4"/>
        <w:rPr>
          <w:lang w:val="en-US" w:eastAsia="zh-CN" w:bidi="ar-SA"/>
        </w:rPr>
      </w:pPr>
      <w:r>
        <w:rPr>
          <w:lang w:val="en-US" w:eastAsia="zh-CN" w:bidi="ar-SA"/>
        </w:rPr>
        <w:t>实践任务</w:t>
      </w:r>
    </w:p>
    <w:p w14:paraId="7DDC4592">
      <w:pPr>
        <w:widowControl/>
        <w:autoSpaceDE/>
        <w:autoSpaceDN/>
        <w:spacing w:line="360" w:lineRule="auto"/>
        <w:ind w:firstLine="48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在实践项目关卡中仔细阅读任务描述，并按照编程要求和评测说明，在右侧代码文件区域补充代码后点击“评测”，见下图：</w:t>
      </w:r>
    </w:p>
    <w:p w14:paraId="0665F3AB">
      <w:pPr>
        <w:widowControl/>
        <w:autoSpaceDE/>
        <w:autoSpaceDN/>
        <w:spacing w:line="360" w:lineRule="auto"/>
        <w:jc w:val="center"/>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drawing>
          <wp:inline distT="0" distB="0" distL="0" distR="0">
            <wp:extent cx="5210175" cy="2581275"/>
            <wp:effectExtent l="0" t="0" r="0" b="0"/>
            <wp:docPr id="17"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10175" cy="2581275"/>
                    </a:xfrm>
                    <a:prstGeom prst="rect">
                      <a:avLst/>
                    </a:prstGeom>
                    <a:noFill/>
                    <a:ln>
                      <a:noFill/>
                    </a:ln>
                  </pic:spPr>
                </pic:pic>
              </a:graphicData>
            </a:graphic>
          </wp:inline>
        </w:drawing>
      </w:r>
    </w:p>
    <w:p w14:paraId="1041A3E4">
      <w:pPr>
        <w:widowControl/>
        <w:autoSpaceDE/>
        <w:autoSpaceDN/>
        <w:spacing w:line="360" w:lineRule="auto"/>
        <w:ind w:firstLine="48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根据系统用户的评测任务内容的不同，评测结果返回的时间会有所不同，请根据页面的提示进行等待。</w:t>
      </w:r>
      <w:r>
        <w:rPr>
          <w:rFonts w:ascii="Times New Roman" w:hAnsi="Times New Roman" w:cs="Times New Roman"/>
          <w:kern w:val="2"/>
          <w:sz w:val="24"/>
          <w:lang w:val="en-US" w:eastAsia="zh-CN" w:bidi="ar-SA"/>
        </w:rPr>
        <w:t>当</w:t>
      </w:r>
      <w:r>
        <w:rPr>
          <w:rFonts w:hint="eastAsia" w:ascii="Times New Roman" w:hAnsi="Times New Roman" w:cs="Times New Roman"/>
          <w:kern w:val="2"/>
          <w:sz w:val="24"/>
          <w:lang w:val="en-US" w:eastAsia="zh-CN" w:bidi="ar-SA"/>
        </w:rPr>
        <w:t>评测结果错误时，系统将显示具体的错误详情，请点击测试集展开查看每组测试集的具体测试情况，见下图：</w:t>
      </w:r>
    </w:p>
    <w:p w14:paraId="41392138">
      <w:pPr>
        <w:widowControl/>
        <w:autoSpaceDE/>
        <w:autoSpaceDN/>
        <w:spacing w:line="360" w:lineRule="auto"/>
        <w:jc w:val="center"/>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drawing>
          <wp:inline distT="0" distB="0" distL="0" distR="0">
            <wp:extent cx="4619625" cy="3724275"/>
            <wp:effectExtent l="0" t="0" r="0" b="0"/>
            <wp:docPr id="18"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19625" cy="3724275"/>
                    </a:xfrm>
                    <a:prstGeom prst="rect">
                      <a:avLst/>
                    </a:prstGeom>
                    <a:noFill/>
                    <a:ln>
                      <a:noFill/>
                    </a:ln>
                  </pic:spPr>
                </pic:pic>
              </a:graphicData>
            </a:graphic>
          </wp:inline>
        </w:drawing>
      </w:r>
    </w:p>
    <w:p w14:paraId="47BC2E72">
      <w:pPr>
        <w:widowControl/>
        <w:autoSpaceDE/>
        <w:autoSpaceDN/>
        <w:spacing w:line="360" w:lineRule="auto"/>
        <w:ind w:left="504"/>
        <w:rPr>
          <w:rFonts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注意：</w:t>
      </w:r>
    </w:p>
    <w:p w14:paraId="194EA1BC">
      <w:pPr>
        <w:widowControl/>
        <w:numPr>
          <w:ilvl w:val="0"/>
          <w:numId w:val="7"/>
        </w:numPr>
        <w:autoSpaceDE/>
        <w:autoSpaceDN/>
        <w:spacing w:line="360" w:lineRule="auto"/>
        <w:ind w:left="1214"/>
        <w:jc w:val="both"/>
        <w:rPr>
          <w:rFonts w:ascii="Times New Roman" w:hAnsi="Times New Roman" w:eastAsia="楷体" w:cs="Times New Roman"/>
          <w:color w:val="FF0000"/>
          <w:kern w:val="2"/>
          <w:sz w:val="21"/>
          <w:szCs w:val="24"/>
          <w:lang w:val="en-US" w:eastAsia="zh-CN" w:bidi="ar-SA"/>
        </w:rPr>
      </w:pPr>
      <w:r>
        <w:rPr>
          <w:rFonts w:hint="eastAsia" w:ascii="Times New Roman" w:hAnsi="Times New Roman" w:eastAsia="楷体" w:cs="Times New Roman"/>
          <w:color w:val="FF0000"/>
          <w:kern w:val="2"/>
          <w:sz w:val="21"/>
          <w:szCs w:val="24"/>
          <w:lang w:val="en-US" w:eastAsia="zh-CN" w:bidi="ar-SA"/>
        </w:rPr>
        <w:t>平台对测试的输入输出要求比较严格，必须完全一致：空格、换行、制表符等</w:t>
      </w:r>
    </w:p>
    <w:p w14:paraId="789F665C">
      <w:pPr>
        <w:autoSpaceDE/>
        <w:autoSpaceDN/>
        <w:spacing w:line="360" w:lineRule="auto"/>
        <w:ind w:left="870"/>
        <w:jc w:val="both"/>
        <w:rPr>
          <w:rFonts w:ascii="Times New Roman" w:hAnsi="Times New Roman" w:eastAsia="楷体" w:cs="Times New Roman"/>
          <w:color w:val="FF0000"/>
          <w:kern w:val="2"/>
          <w:sz w:val="21"/>
          <w:szCs w:val="24"/>
          <w:lang w:val="en-US" w:eastAsia="zh-CN" w:bidi="ar-SA"/>
        </w:rPr>
      </w:pPr>
      <w:r>
        <w:rPr>
          <w:rFonts w:hint="eastAsia" w:ascii="Times New Roman" w:hAnsi="Times New Roman" w:eastAsia="楷体" w:cs="Times New Roman"/>
          <w:color w:val="FF0000"/>
          <w:kern w:val="2"/>
          <w:sz w:val="21"/>
          <w:szCs w:val="24"/>
          <w:lang w:val="en-US" w:eastAsia="zh-CN" w:bidi="ar-SA"/>
        </w:rPr>
        <w:t>预期输出和实际输出的差异请看红色标识范围</w:t>
      </w:r>
    </w:p>
    <w:p w14:paraId="1626D90D">
      <w:pPr>
        <w:widowControl/>
        <w:numPr>
          <w:ilvl w:val="0"/>
          <w:numId w:val="7"/>
        </w:numPr>
        <w:autoSpaceDE/>
        <w:autoSpaceDN/>
        <w:spacing w:line="360" w:lineRule="auto"/>
        <w:ind w:left="1214"/>
        <w:jc w:val="both"/>
        <w:rPr>
          <w:rFonts w:ascii="Times New Roman" w:hAnsi="Times New Roman" w:eastAsia="楷体" w:cs="Times New Roman"/>
          <w:color w:val="FF0000"/>
          <w:kern w:val="2"/>
          <w:sz w:val="21"/>
          <w:szCs w:val="24"/>
          <w:lang w:val="en-US" w:eastAsia="zh-CN" w:bidi="ar-SA"/>
        </w:rPr>
      </w:pPr>
      <w:r>
        <w:rPr>
          <w:rFonts w:hint="eastAsia" w:ascii="Times New Roman" w:hAnsi="Times New Roman" w:eastAsia="楷体" w:cs="Times New Roman"/>
          <w:color w:val="FF0000"/>
          <w:kern w:val="2"/>
          <w:sz w:val="21"/>
          <w:szCs w:val="24"/>
          <w:lang w:val="en-US" w:eastAsia="zh-CN" w:bidi="ar-SA"/>
        </w:rPr>
        <w:t>python的缩进要求非常严格：地位相同并且要顺序执行的语句必须缩进对齐；空格和tab不能混用</w:t>
      </w:r>
    </w:p>
    <w:p w14:paraId="6B61847D">
      <w:pPr>
        <w:widowControl/>
        <w:numPr>
          <w:ilvl w:val="0"/>
          <w:numId w:val="7"/>
        </w:numPr>
        <w:autoSpaceDE/>
        <w:autoSpaceDN/>
        <w:spacing w:line="360" w:lineRule="auto"/>
        <w:ind w:left="1214"/>
        <w:jc w:val="both"/>
        <w:rPr>
          <w:rFonts w:ascii="Times New Roman" w:hAnsi="Times New Roman" w:eastAsia="楷体" w:cs="Times New Roman"/>
          <w:color w:val="FF0000"/>
          <w:kern w:val="2"/>
          <w:sz w:val="21"/>
          <w:szCs w:val="24"/>
          <w:lang w:val="en-US" w:eastAsia="zh-CN" w:bidi="ar-SA"/>
        </w:rPr>
      </w:pPr>
      <w:r>
        <w:rPr>
          <w:rFonts w:hint="eastAsia" w:ascii="Times New Roman" w:hAnsi="Times New Roman" w:eastAsia="楷体" w:cs="Times New Roman"/>
          <w:color w:val="FF0000"/>
          <w:kern w:val="2"/>
          <w:sz w:val="21"/>
          <w:szCs w:val="24"/>
          <w:lang w:val="en-US" w:eastAsia="zh-CN" w:bidi="ar-SA"/>
        </w:rPr>
        <w:t>隐藏测试集在评测时也将被自动检测，而学员是否可以解锁隐藏测试集，则需要看实践项目是否开启了解锁隐藏测试集的功能</w:t>
      </w:r>
    </w:p>
    <w:p w14:paraId="1724952A">
      <w:pPr>
        <w:widowControl/>
        <w:numPr>
          <w:ilvl w:val="0"/>
          <w:numId w:val="7"/>
        </w:numPr>
        <w:autoSpaceDE/>
        <w:autoSpaceDN/>
        <w:spacing w:line="360" w:lineRule="auto"/>
        <w:ind w:left="1214"/>
        <w:jc w:val="both"/>
        <w:rPr>
          <w:rFonts w:ascii="Times New Roman" w:hAnsi="Times New Roman" w:eastAsia="楷体" w:cs="Times New Roman"/>
          <w:color w:val="FF0000"/>
          <w:kern w:val="2"/>
          <w:sz w:val="21"/>
          <w:szCs w:val="24"/>
          <w:lang w:val="en-US" w:eastAsia="zh-CN" w:bidi="ar-SA"/>
        </w:rPr>
      </w:pPr>
      <w:r>
        <w:rPr>
          <w:rFonts w:hint="eastAsia" w:ascii="Times New Roman" w:hAnsi="Times New Roman" w:eastAsia="楷体" w:cs="Times New Roman"/>
          <w:color w:val="FF0000"/>
          <w:kern w:val="2"/>
          <w:sz w:val="21"/>
          <w:szCs w:val="24"/>
          <w:lang w:val="en-US" w:eastAsia="zh-CN" w:bidi="ar-SA"/>
        </w:rPr>
        <w:t>平台报语法错误，就是说明代码编写有错误，需要仔细核对屏幕上显示的程序中（尤其是自己编写的代码，经常遗漏左括号或者右括号）所有可见和不可见字符</w:t>
      </w:r>
    </w:p>
    <w:p w14:paraId="717B3982">
      <w:pPr>
        <w:widowControl/>
        <w:autoSpaceDE/>
        <w:autoSpaceDN/>
        <w:spacing w:line="360" w:lineRule="auto"/>
        <w:rPr>
          <w:rFonts w:ascii="Times New Roman" w:hAnsi="Times New Roman" w:cs="Times New Roman"/>
          <w:kern w:val="2"/>
          <w:sz w:val="24"/>
          <w:lang w:val="en-US" w:eastAsia="zh-CN" w:bidi="ar-SA"/>
        </w:rPr>
      </w:pPr>
    </w:p>
    <w:p w14:paraId="1F5A147C">
      <w:pPr>
        <w:widowControl/>
        <w:autoSpaceDE/>
        <w:autoSpaceDN/>
        <w:spacing w:line="360" w:lineRule="auto"/>
        <w:ind w:firstLine="48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参照测试结果的提示，重新修改代码文件后，可以重新点击“评测”。直至评测通过，代表关卡任务完成，本关任务的耗时将停止计时。请给实践项目导师一个评价吧，将获得一定的金币奖励，见下图：</w:t>
      </w:r>
    </w:p>
    <w:p w14:paraId="5DD08E05">
      <w:pPr>
        <w:widowControl/>
        <w:autoSpaceDE/>
        <w:autoSpaceDN/>
        <w:spacing w:line="360" w:lineRule="auto"/>
        <w:jc w:val="center"/>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drawing>
          <wp:inline distT="0" distB="0" distL="0" distR="0">
            <wp:extent cx="4724400" cy="2362200"/>
            <wp:effectExtent l="0" t="0" r="0" b="0"/>
            <wp:docPr id="19"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724400" cy="2362200"/>
                    </a:xfrm>
                    <a:prstGeom prst="rect">
                      <a:avLst/>
                    </a:prstGeom>
                    <a:noFill/>
                    <a:ln>
                      <a:noFill/>
                    </a:ln>
                  </pic:spPr>
                </pic:pic>
              </a:graphicData>
            </a:graphic>
          </wp:inline>
        </w:drawing>
      </w:r>
    </w:p>
    <w:p w14:paraId="24E53FC4">
      <w:pPr>
        <w:widowControl/>
        <w:autoSpaceDE/>
        <w:autoSpaceDN/>
        <w:spacing w:line="360" w:lineRule="auto"/>
        <w:jc w:val="center"/>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t xml:space="preserve"> </w:t>
      </w:r>
      <w:r>
        <w:rPr>
          <w:rFonts w:ascii="Times New Roman" w:hAnsi="Times New Roman" w:cs="Times New Roman"/>
          <w:kern w:val="2"/>
          <w:sz w:val="24"/>
          <w:lang w:val="en-US" w:eastAsia="zh-CN" w:bidi="ar-SA"/>
        </w:rPr>
        <w:drawing>
          <wp:inline distT="0" distB="0" distL="0" distR="0">
            <wp:extent cx="4657725" cy="2324100"/>
            <wp:effectExtent l="0" t="0" r="0" b="0"/>
            <wp:docPr id="20"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657725" cy="2324100"/>
                    </a:xfrm>
                    <a:prstGeom prst="rect">
                      <a:avLst/>
                    </a:prstGeom>
                    <a:noFill/>
                    <a:ln>
                      <a:noFill/>
                    </a:ln>
                  </pic:spPr>
                </pic:pic>
              </a:graphicData>
            </a:graphic>
          </wp:inline>
        </w:drawing>
      </w:r>
    </w:p>
    <w:p w14:paraId="09CC15E7">
      <w:pPr>
        <w:widowControl/>
        <w:autoSpaceDE/>
        <w:autoSpaceDN/>
        <w:spacing w:line="360" w:lineRule="auto"/>
        <w:jc w:val="center"/>
        <w:rPr>
          <w:rFonts w:ascii="Times New Roman" w:hAnsi="Times New Roman" w:cs="Times New Roman"/>
          <w:kern w:val="2"/>
          <w:sz w:val="24"/>
          <w:lang w:val="en-US" w:eastAsia="zh-CN" w:bidi="ar-SA"/>
        </w:rPr>
      </w:pPr>
    </w:p>
    <w:p w14:paraId="7570EE45">
      <w:pPr>
        <w:pStyle w:val="4"/>
        <w:rPr>
          <w:lang w:val="en-US" w:eastAsia="zh-CN" w:bidi="ar-SA"/>
        </w:rPr>
      </w:pPr>
      <w:r>
        <w:rPr>
          <w:rFonts w:hint="eastAsia"/>
          <w:lang w:val="en-US" w:eastAsia="zh-CN" w:bidi="ar-SA"/>
        </w:rPr>
        <w:t>选择题任务</w:t>
      </w:r>
    </w:p>
    <w:p w14:paraId="0871C57B">
      <w:pPr>
        <w:widowControl/>
        <w:autoSpaceDE/>
        <w:autoSpaceDN/>
        <w:spacing w:line="360" w:lineRule="auto"/>
        <w:ind w:firstLine="480" w:firstLineChars="20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在实践项目关卡中仔细阅读任务描述，右侧是需要完成的题目内容，见下图：</w:t>
      </w:r>
    </w:p>
    <w:p w14:paraId="0FB1AF44">
      <w:pPr>
        <w:widowControl/>
        <w:autoSpaceDE/>
        <w:autoSpaceDN/>
        <w:spacing w:line="360" w:lineRule="auto"/>
        <w:jc w:val="center"/>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drawing>
          <wp:inline distT="0" distB="0" distL="0" distR="0">
            <wp:extent cx="5210175" cy="2590800"/>
            <wp:effectExtent l="0" t="0" r="0" b="0"/>
            <wp:docPr id="21"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10175" cy="2590800"/>
                    </a:xfrm>
                    <a:prstGeom prst="rect">
                      <a:avLst/>
                    </a:prstGeom>
                    <a:noFill/>
                    <a:ln>
                      <a:noFill/>
                    </a:ln>
                  </pic:spPr>
                </pic:pic>
              </a:graphicData>
            </a:graphic>
          </wp:inline>
        </w:drawing>
      </w:r>
    </w:p>
    <w:p w14:paraId="2E9D844B">
      <w:pPr>
        <w:widowControl/>
        <w:autoSpaceDE/>
        <w:autoSpaceDN/>
        <w:spacing w:line="360" w:lineRule="auto"/>
        <w:ind w:firstLine="48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在右侧答题区域点击完成各题目的答题，点击“评测”，系统将在几秒后显示评测结果，评测结果中有错误时，系统将显示红色icon标识出错的题目，见下图：</w:t>
      </w:r>
    </w:p>
    <w:p w14:paraId="6BE8FAC0">
      <w:pPr>
        <w:widowControl/>
        <w:autoSpaceDE/>
        <w:autoSpaceDN/>
        <w:spacing w:line="360" w:lineRule="auto"/>
        <w:jc w:val="center"/>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drawing>
          <wp:inline distT="0" distB="0" distL="0" distR="0">
            <wp:extent cx="5381625" cy="2676525"/>
            <wp:effectExtent l="0" t="0" r="0" b="0"/>
            <wp:docPr id="2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381625" cy="2676525"/>
                    </a:xfrm>
                    <a:prstGeom prst="rect">
                      <a:avLst/>
                    </a:prstGeom>
                    <a:noFill/>
                    <a:ln>
                      <a:noFill/>
                    </a:ln>
                  </pic:spPr>
                </pic:pic>
              </a:graphicData>
            </a:graphic>
          </wp:inline>
        </w:drawing>
      </w:r>
    </w:p>
    <w:p w14:paraId="63E878DB">
      <w:pPr>
        <w:widowControl/>
        <w:autoSpaceDE/>
        <w:autoSpaceDN/>
        <w:spacing w:line="360" w:lineRule="auto"/>
        <w:jc w:val="center"/>
        <w:rPr>
          <w:rFonts w:ascii="Times New Roman" w:hAnsi="Times New Roman" w:cs="Times New Roman"/>
          <w:kern w:val="2"/>
          <w:sz w:val="24"/>
          <w:lang w:val="en-US" w:eastAsia="zh-CN" w:bidi="ar-SA"/>
        </w:rPr>
      </w:pPr>
    </w:p>
    <w:p w14:paraId="687152FB">
      <w:pPr>
        <w:widowControl/>
        <w:autoSpaceDE/>
        <w:autoSpaceDN/>
        <w:spacing w:line="360" w:lineRule="auto"/>
        <w:ind w:firstLine="480" w:firstLineChars="20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请重新答题，直至评测通过，代表关卡任务完成，本关任务的耗时将停止计时，并自动解锁下一关，见下图：</w:t>
      </w:r>
    </w:p>
    <w:p w14:paraId="5E8956D3">
      <w:pPr>
        <w:widowControl/>
        <w:autoSpaceDE/>
        <w:autoSpaceDN/>
        <w:spacing w:line="360" w:lineRule="auto"/>
        <w:jc w:val="center"/>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drawing>
          <wp:inline distT="0" distB="0" distL="0" distR="0">
            <wp:extent cx="5038725" cy="2524125"/>
            <wp:effectExtent l="0" t="0" r="0" b="0"/>
            <wp:docPr id="23"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038725" cy="2524125"/>
                    </a:xfrm>
                    <a:prstGeom prst="rect">
                      <a:avLst/>
                    </a:prstGeom>
                    <a:noFill/>
                    <a:ln>
                      <a:noFill/>
                    </a:ln>
                  </pic:spPr>
                </pic:pic>
              </a:graphicData>
            </a:graphic>
          </wp:inline>
        </w:drawing>
      </w:r>
    </w:p>
    <w:p w14:paraId="55D4CF37">
      <w:pPr>
        <w:pStyle w:val="4"/>
        <w:rPr>
          <w:lang w:val="en-US" w:eastAsia="zh-CN" w:bidi="ar-SA"/>
        </w:rPr>
      </w:pPr>
      <w:bookmarkStart w:id="34" w:name="_Ref13035896"/>
      <w:r>
        <w:rPr>
          <w:lang w:val="en-US" w:eastAsia="zh-CN" w:bidi="ar-SA"/>
        </w:rPr>
        <w:t>查看参考答案</w:t>
      </w:r>
      <w:bookmarkEnd w:id="34"/>
    </w:p>
    <w:p w14:paraId="601E66C4">
      <w:pPr>
        <w:widowControl/>
        <w:autoSpaceDE/>
        <w:autoSpaceDN/>
        <w:spacing w:line="360" w:lineRule="auto"/>
        <w:ind w:firstLine="48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在学习实践项目的过程中，遇到无法解答的实践项目任务，可以查看实践项目提供的“参考答案”，查看答案需要消耗一定的金币，见下图：</w:t>
      </w:r>
    </w:p>
    <w:p w14:paraId="09595BBA">
      <w:pPr>
        <w:widowControl/>
        <w:autoSpaceDE/>
        <w:autoSpaceDN/>
        <w:jc w:val="center"/>
        <w:rPr>
          <w:rFonts w:ascii="MS Gothic" w:hAnsi="MS Gothic" w:cs="MS Gothic"/>
          <w:color w:val="000000"/>
          <w:sz w:val="21"/>
          <w:szCs w:val="21"/>
          <w:lang w:val="en-US" w:eastAsia="zh-CN" w:bidi="ar-SA"/>
        </w:rPr>
      </w:pPr>
      <w:r>
        <w:rPr>
          <w:rFonts w:ascii="Times New Roman" w:hAnsi="Times New Roman" w:cs="Times New Roman"/>
          <w:kern w:val="2"/>
          <w:sz w:val="24"/>
          <w:lang w:val="en-US" w:eastAsia="zh-CN" w:bidi="ar-SA"/>
        </w:rPr>
        <w:drawing>
          <wp:inline distT="0" distB="0" distL="0" distR="0">
            <wp:extent cx="5200650" cy="2571750"/>
            <wp:effectExtent l="0" t="0" r="0" b="0"/>
            <wp:docPr id="24"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00650" cy="2571750"/>
                    </a:xfrm>
                    <a:prstGeom prst="rect">
                      <a:avLst/>
                    </a:prstGeom>
                    <a:noFill/>
                    <a:ln>
                      <a:noFill/>
                    </a:ln>
                  </pic:spPr>
                </pic:pic>
              </a:graphicData>
            </a:graphic>
          </wp:inline>
        </w:drawing>
      </w:r>
      <w:r>
        <w:rPr>
          <w:rFonts w:hint="eastAsia" w:ascii="MS Gothic" w:hAnsi="MS Gothic" w:eastAsia="MS Gothic" w:cs="MS Gothic"/>
          <w:color w:val="000000"/>
          <w:sz w:val="21"/>
          <w:szCs w:val="21"/>
          <w:lang w:val="en-US" w:eastAsia="zh-CN" w:bidi="ar-SA"/>
        </w:rPr>
        <w:t>​</w:t>
      </w:r>
    </w:p>
    <w:p w14:paraId="44209EF9">
      <w:pPr>
        <w:pStyle w:val="4"/>
        <w:rPr>
          <w:lang w:val="en-US" w:eastAsia="zh-CN" w:bidi="ar-SA"/>
        </w:rPr>
      </w:pPr>
      <w:r>
        <w:rPr>
          <w:rFonts w:hint="eastAsia"/>
          <w:lang w:val="en-US" w:eastAsia="zh-CN" w:bidi="ar-SA"/>
        </w:rPr>
        <w:t>查看版本库文件</w:t>
      </w:r>
    </w:p>
    <w:p w14:paraId="327F9D56">
      <w:pPr>
        <w:widowControl/>
        <w:autoSpaceDE/>
        <w:autoSpaceDN/>
        <w:spacing w:line="360" w:lineRule="auto"/>
        <w:ind w:firstLine="480" w:firstLineChars="200"/>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t>学员是否可以查看</w:t>
      </w:r>
      <w:r>
        <w:rPr>
          <w:rFonts w:hint="eastAsia" w:ascii="Times New Roman" w:hAnsi="Times New Roman" w:cs="Times New Roman"/>
          <w:kern w:val="2"/>
          <w:sz w:val="24"/>
          <w:lang w:val="en-US" w:eastAsia="zh-CN" w:bidi="ar-SA"/>
        </w:rPr>
        <w:t>实践项目</w:t>
      </w:r>
      <w:r>
        <w:rPr>
          <w:rFonts w:ascii="Times New Roman" w:hAnsi="Times New Roman" w:cs="Times New Roman"/>
          <w:kern w:val="2"/>
          <w:sz w:val="24"/>
          <w:lang w:val="en-US" w:eastAsia="zh-CN" w:bidi="ar-SA"/>
        </w:rPr>
        <w:t>的版本库文件</w:t>
      </w:r>
      <w:r>
        <w:rPr>
          <w:rFonts w:hint="eastAsia" w:ascii="Times New Roman" w:hAnsi="Times New Roman" w:cs="Times New Roman"/>
          <w:kern w:val="2"/>
          <w:sz w:val="24"/>
          <w:lang w:val="en-US" w:eastAsia="zh-CN" w:bidi="ar-SA"/>
        </w:rPr>
        <w:t>，</w:t>
      </w:r>
      <w:r>
        <w:rPr>
          <w:rFonts w:ascii="Times New Roman" w:hAnsi="Times New Roman" w:cs="Times New Roman"/>
          <w:kern w:val="2"/>
          <w:sz w:val="24"/>
          <w:lang w:val="en-US" w:eastAsia="zh-CN" w:bidi="ar-SA"/>
        </w:rPr>
        <w:t>取决于</w:t>
      </w:r>
      <w:r>
        <w:rPr>
          <w:rFonts w:hint="eastAsia" w:ascii="Times New Roman" w:hAnsi="Times New Roman" w:cs="Times New Roman"/>
          <w:kern w:val="2"/>
          <w:sz w:val="24"/>
          <w:lang w:val="en-US" w:eastAsia="zh-CN" w:bidi="ar-SA"/>
        </w:rPr>
        <w:t>实践项目</w:t>
      </w:r>
      <w:r>
        <w:rPr>
          <w:rFonts w:ascii="Times New Roman" w:hAnsi="Times New Roman" w:cs="Times New Roman"/>
          <w:kern w:val="2"/>
          <w:sz w:val="24"/>
          <w:lang w:val="en-US" w:eastAsia="zh-CN" w:bidi="ar-SA"/>
        </w:rPr>
        <w:t>制作者是否开启学员版本库查看功能</w:t>
      </w:r>
      <w:r>
        <w:rPr>
          <w:rFonts w:hint="eastAsia" w:ascii="Times New Roman" w:hAnsi="Times New Roman" w:cs="Times New Roman"/>
          <w:kern w:val="2"/>
          <w:sz w:val="24"/>
          <w:lang w:val="en-US" w:eastAsia="zh-CN" w:bidi="ar-SA"/>
        </w:rPr>
        <w:t>。若实践项目开启了该功能，则学员界面可以通过点击版本库的icon，展开显示文件目录，见下图：</w:t>
      </w:r>
    </w:p>
    <w:p w14:paraId="64C3AEC7">
      <w:pPr>
        <w:widowControl/>
        <w:autoSpaceDE/>
        <w:autoSpaceDN/>
        <w:jc w:val="center"/>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drawing>
          <wp:inline distT="0" distB="0" distL="0" distR="0">
            <wp:extent cx="2409825" cy="2181225"/>
            <wp:effectExtent l="0" t="0" r="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409825" cy="2181225"/>
                    </a:xfrm>
                    <a:prstGeom prst="rect">
                      <a:avLst/>
                    </a:prstGeom>
                    <a:noFill/>
                    <a:ln>
                      <a:noFill/>
                    </a:ln>
                  </pic:spPr>
                </pic:pic>
              </a:graphicData>
            </a:graphic>
          </wp:inline>
        </w:drawing>
      </w:r>
    </w:p>
    <w:p w14:paraId="4214ED85">
      <w:pPr>
        <w:widowControl/>
        <w:autoSpaceDE/>
        <w:autoSpaceDN/>
        <w:spacing w:line="360" w:lineRule="auto"/>
        <w:ind w:firstLine="480" w:firstLineChars="20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不允许学员修改的代码文件，在页面右上角有签章标识，学员只具备查看权限，见下图：</w:t>
      </w:r>
    </w:p>
    <w:p w14:paraId="37E8F05E">
      <w:pPr>
        <w:widowControl/>
        <w:autoSpaceDE/>
        <w:autoSpaceDN/>
        <w:jc w:val="center"/>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drawing>
          <wp:inline distT="0" distB="0" distL="0" distR="0">
            <wp:extent cx="5581650" cy="1866900"/>
            <wp:effectExtent l="0" t="0" r="0"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581650" cy="1866900"/>
                    </a:xfrm>
                    <a:prstGeom prst="rect">
                      <a:avLst/>
                    </a:prstGeom>
                    <a:noFill/>
                    <a:ln>
                      <a:noFill/>
                    </a:ln>
                  </pic:spPr>
                </pic:pic>
              </a:graphicData>
            </a:graphic>
          </wp:inline>
        </w:drawing>
      </w:r>
    </w:p>
    <w:p w14:paraId="7E5A12F2">
      <w:pPr>
        <w:widowControl/>
        <w:autoSpaceDE/>
        <w:autoSpaceDN/>
        <w:spacing w:line="360" w:lineRule="auto"/>
        <w:ind w:firstLine="480" w:firstLineChars="200"/>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t>切回到关卡任务需要完成的代码文件</w:t>
      </w:r>
      <w:r>
        <w:rPr>
          <w:rFonts w:hint="eastAsia" w:ascii="Times New Roman" w:hAnsi="Times New Roman" w:cs="Times New Roman"/>
          <w:kern w:val="2"/>
          <w:sz w:val="24"/>
          <w:lang w:val="en-US" w:eastAsia="zh-CN" w:bidi="ar-SA"/>
        </w:rPr>
        <w:t>，请在代码文件窗口的左上角点击选择对应的代码文件，见下图：</w:t>
      </w:r>
    </w:p>
    <w:p w14:paraId="6095D515">
      <w:pPr>
        <w:widowControl/>
        <w:autoSpaceDE/>
        <w:autoSpaceDN/>
        <w:jc w:val="center"/>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drawing>
          <wp:inline distT="0" distB="0" distL="0" distR="0">
            <wp:extent cx="5705475" cy="1943100"/>
            <wp:effectExtent l="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705475" cy="1943100"/>
                    </a:xfrm>
                    <a:prstGeom prst="rect">
                      <a:avLst/>
                    </a:prstGeom>
                    <a:noFill/>
                    <a:ln>
                      <a:noFill/>
                    </a:ln>
                  </pic:spPr>
                </pic:pic>
              </a:graphicData>
            </a:graphic>
          </wp:inline>
        </w:drawing>
      </w:r>
    </w:p>
    <w:p w14:paraId="6F1C7A8A">
      <w:pPr>
        <w:pStyle w:val="4"/>
        <w:rPr>
          <w:lang w:val="en-US" w:eastAsia="zh-CN" w:bidi="ar-SA"/>
        </w:rPr>
      </w:pPr>
      <w:r>
        <w:rPr>
          <w:rFonts w:hint="eastAsia"/>
          <w:lang w:val="en-US" w:eastAsia="zh-CN" w:bidi="ar-SA"/>
        </w:rPr>
        <w:t>命令行练习</w:t>
      </w:r>
    </w:p>
    <w:p w14:paraId="32960043">
      <w:pPr>
        <w:widowControl/>
        <w:autoSpaceDE/>
        <w:autoSpaceDN/>
        <w:spacing w:line="360" w:lineRule="auto"/>
        <w:ind w:firstLine="480" w:firstLineChars="200"/>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t>学员是否可以</w:t>
      </w:r>
      <w:r>
        <w:rPr>
          <w:rFonts w:hint="eastAsia" w:ascii="Times New Roman" w:hAnsi="Times New Roman" w:cs="Times New Roman"/>
          <w:kern w:val="2"/>
          <w:sz w:val="24"/>
          <w:lang w:val="en-US" w:eastAsia="zh-CN" w:bidi="ar-SA"/>
        </w:rPr>
        <w:t>通过</w:t>
      </w:r>
      <w:r>
        <w:rPr>
          <w:rFonts w:ascii="Times New Roman" w:hAnsi="Times New Roman" w:cs="Times New Roman"/>
          <w:kern w:val="2"/>
          <w:sz w:val="24"/>
          <w:lang w:val="en-US" w:eastAsia="zh-CN" w:bidi="ar-SA"/>
        </w:rPr>
        <w:t>命令行进行练习</w:t>
      </w:r>
      <w:r>
        <w:rPr>
          <w:rFonts w:hint="eastAsia" w:ascii="Times New Roman" w:hAnsi="Times New Roman" w:cs="Times New Roman"/>
          <w:kern w:val="2"/>
          <w:sz w:val="24"/>
          <w:lang w:val="en-US" w:eastAsia="zh-CN" w:bidi="ar-SA"/>
        </w:rPr>
        <w:t>，</w:t>
      </w:r>
      <w:r>
        <w:rPr>
          <w:rFonts w:ascii="Times New Roman" w:hAnsi="Times New Roman" w:cs="Times New Roman"/>
          <w:kern w:val="2"/>
          <w:sz w:val="24"/>
          <w:lang w:val="en-US" w:eastAsia="zh-CN" w:bidi="ar-SA"/>
        </w:rPr>
        <w:t>取决于</w:t>
      </w:r>
      <w:r>
        <w:rPr>
          <w:rFonts w:hint="eastAsia" w:ascii="Times New Roman" w:hAnsi="Times New Roman" w:cs="Times New Roman"/>
          <w:kern w:val="2"/>
          <w:sz w:val="24"/>
          <w:lang w:val="en-US" w:eastAsia="zh-CN" w:bidi="ar-SA"/>
        </w:rPr>
        <w:t>实践项目</w:t>
      </w:r>
      <w:r>
        <w:rPr>
          <w:rFonts w:ascii="Times New Roman" w:hAnsi="Times New Roman" w:cs="Times New Roman"/>
          <w:kern w:val="2"/>
          <w:sz w:val="24"/>
          <w:lang w:val="en-US" w:eastAsia="zh-CN" w:bidi="ar-SA"/>
        </w:rPr>
        <w:t>制作者是否开启</w:t>
      </w:r>
      <w:r>
        <w:rPr>
          <w:rFonts w:hint="eastAsia" w:ascii="Times New Roman" w:hAnsi="Times New Roman" w:cs="Times New Roman"/>
          <w:kern w:val="2"/>
          <w:sz w:val="24"/>
          <w:lang w:val="en-US" w:eastAsia="zh-CN" w:bidi="ar-SA"/>
        </w:rPr>
        <w:t>了学员</w:t>
      </w:r>
      <w:r>
        <w:rPr>
          <w:rFonts w:ascii="Times New Roman" w:hAnsi="Times New Roman" w:cs="Times New Roman"/>
          <w:kern w:val="2"/>
          <w:sz w:val="24"/>
          <w:lang w:val="en-US" w:eastAsia="zh-CN" w:bidi="ar-SA"/>
        </w:rPr>
        <w:t>命令行窗口功能</w:t>
      </w:r>
      <w:r>
        <w:rPr>
          <w:rFonts w:hint="eastAsia" w:ascii="Times New Roman" w:hAnsi="Times New Roman" w:cs="Times New Roman"/>
          <w:kern w:val="2"/>
          <w:sz w:val="24"/>
          <w:lang w:val="en-US" w:eastAsia="zh-CN" w:bidi="ar-SA"/>
        </w:rPr>
        <w:t>。若实践项目开启了该功能，则学员界面可以通过点击“命令行”来开启命令行，见下图：</w:t>
      </w:r>
    </w:p>
    <w:p w14:paraId="3F94D532">
      <w:pPr>
        <w:widowControl/>
        <w:autoSpaceDE/>
        <w:autoSpaceDN/>
        <w:jc w:val="center"/>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drawing>
          <wp:inline distT="0" distB="0" distL="0" distR="0">
            <wp:extent cx="5781675" cy="933450"/>
            <wp:effectExtent l="0" t="0" r="0" b="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781675" cy="933450"/>
                    </a:xfrm>
                    <a:prstGeom prst="rect">
                      <a:avLst/>
                    </a:prstGeom>
                    <a:noFill/>
                    <a:ln>
                      <a:noFill/>
                    </a:ln>
                  </pic:spPr>
                </pic:pic>
              </a:graphicData>
            </a:graphic>
          </wp:inline>
        </w:drawing>
      </w:r>
    </w:p>
    <w:p w14:paraId="4BC3A43F">
      <w:pPr>
        <w:widowControl/>
        <w:autoSpaceDE/>
        <w:autoSpaceDN/>
        <w:spacing w:line="360" w:lineRule="auto"/>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注意：</w:t>
      </w:r>
    </w:p>
    <w:p w14:paraId="2B80F0DC">
      <w:pPr>
        <w:widowControl/>
        <w:autoSpaceDE/>
        <w:autoSpaceDN/>
        <w:spacing w:line="360" w:lineRule="auto"/>
        <w:ind w:left="1214"/>
        <w:jc w:val="both"/>
        <w:rPr>
          <w:rFonts w:ascii="Times New Roman" w:hAnsi="Times New Roman" w:eastAsia="楷体" w:cs="Times New Roman"/>
          <w:color w:val="FF0000"/>
          <w:kern w:val="2"/>
          <w:sz w:val="21"/>
          <w:szCs w:val="24"/>
          <w:lang w:val="en-US" w:eastAsia="zh-CN" w:bidi="ar-SA"/>
        </w:rPr>
      </w:pPr>
      <w:r>
        <w:rPr>
          <w:rFonts w:hint="eastAsia" w:ascii="Times New Roman" w:hAnsi="Times New Roman" w:eastAsia="楷体" w:cs="Times New Roman"/>
          <w:color w:val="FF0000"/>
          <w:kern w:val="2"/>
          <w:sz w:val="21"/>
          <w:szCs w:val="24"/>
          <w:lang w:val="en-US" w:eastAsia="zh-CN" w:bidi="ar-SA"/>
        </w:rPr>
        <w:t>命令行窗口持续2</w:t>
      </w:r>
      <w:r>
        <w:rPr>
          <w:rFonts w:ascii="Times New Roman" w:hAnsi="Times New Roman" w:eastAsia="楷体" w:cs="Times New Roman"/>
          <w:color w:val="FF0000"/>
          <w:kern w:val="2"/>
          <w:sz w:val="21"/>
          <w:szCs w:val="24"/>
          <w:lang w:val="en-US" w:eastAsia="zh-CN" w:bidi="ar-SA"/>
        </w:rPr>
        <w:t>0分钟没有使用</w:t>
      </w:r>
      <w:r>
        <w:rPr>
          <w:rFonts w:hint="eastAsia" w:ascii="Times New Roman" w:hAnsi="Times New Roman" w:eastAsia="楷体" w:cs="Times New Roman"/>
          <w:color w:val="FF0000"/>
          <w:kern w:val="2"/>
          <w:sz w:val="21"/>
          <w:szCs w:val="24"/>
          <w:lang w:val="en-US" w:eastAsia="zh-CN" w:bidi="ar-SA"/>
        </w:rPr>
        <w:t>，</w:t>
      </w:r>
      <w:r>
        <w:rPr>
          <w:rFonts w:ascii="Times New Roman" w:hAnsi="Times New Roman" w:eastAsia="楷体" w:cs="Times New Roman"/>
          <w:color w:val="FF0000"/>
          <w:kern w:val="2"/>
          <w:sz w:val="21"/>
          <w:szCs w:val="24"/>
          <w:lang w:val="en-US" w:eastAsia="zh-CN" w:bidi="ar-SA"/>
        </w:rPr>
        <w:t>将自动断开连接</w:t>
      </w:r>
    </w:p>
    <w:p w14:paraId="0CA4F7F3">
      <w:pPr>
        <w:widowControl/>
        <w:autoSpaceDE/>
        <w:autoSpaceDN/>
        <w:spacing w:line="360" w:lineRule="auto"/>
        <w:ind w:left="1214"/>
        <w:jc w:val="both"/>
        <w:rPr>
          <w:rFonts w:ascii="Times New Roman" w:hAnsi="Times New Roman" w:eastAsia="楷体" w:cs="Times New Roman"/>
          <w:color w:val="FF0000"/>
          <w:kern w:val="2"/>
          <w:sz w:val="21"/>
          <w:szCs w:val="24"/>
          <w:lang w:val="en-US" w:eastAsia="zh-CN" w:bidi="ar-SA"/>
        </w:rPr>
      </w:pPr>
      <w:r>
        <w:rPr>
          <w:rFonts w:ascii="Times New Roman" w:hAnsi="Times New Roman" w:eastAsia="楷体" w:cs="Times New Roman"/>
          <w:color w:val="FF0000"/>
          <w:kern w:val="2"/>
          <w:sz w:val="21"/>
          <w:szCs w:val="24"/>
          <w:lang w:val="en-US" w:eastAsia="zh-CN" w:bidi="ar-SA"/>
        </w:rPr>
        <w:t>连接断开后</w:t>
      </w:r>
      <w:r>
        <w:rPr>
          <w:rFonts w:hint="eastAsia" w:ascii="Times New Roman" w:hAnsi="Times New Roman" w:eastAsia="楷体" w:cs="Times New Roman"/>
          <w:color w:val="FF0000"/>
          <w:kern w:val="2"/>
          <w:sz w:val="21"/>
          <w:szCs w:val="24"/>
          <w:lang w:val="en-US" w:eastAsia="zh-CN" w:bidi="ar-SA"/>
        </w:rPr>
        <w:t>，</w:t>
      </w:r>
      <w:r>
        <w:rPr>
          <w:rFonts w:ascii="Times New Roman" w:hAnsi="Times New Roman" w:eastAsia="楷体" w:cs="Times New Roman"/>
          <w:color w:val="FF0000"/>
          <w:kern w:val="2"/>
          <w:sz w:val="21"/>
          <w:szCs w:val="24"/>
          <w:lang w:val="en-US" w:eastAsia="zh-CN" w:bidi="ar-SA"/>
        </w:rPr>
        <w:t>实验环境将恢复到初始状态</w:t>
      </w:r>
    </w:p>
    <w:p w14:paraId="2FC8D874">
      <w:pPr>
        <w:widowControl/>
        <w:autoSpaceDE/>
        <w:autoSpaceDN/>
        <w:spacing w:line="360" w:lineRule="auto"/>
        <w:ind w:firstLine="480" w:firstLineChars="200"/>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t>在命令行窗口</w:t>
      </w:r>
      <w:r>
        <w:rPr>
          <w:rFonts w:hint="eastAsia" w:ascii="Times New Roman" w:hAnsi="Times New Roman" w:cs="Times New Roman"/>
          <w:kern w:val="2"/>
          <w:sz w:val="24"/>
          <w:lang w:val="en-US" w:eastAsia="zh-CN" w:bidi="ar-SA"/>
        </w:rPr>
        <w:t>，学员</w:t>
      </w:r>
      <w:r>
        <w:rPr>
          <w:rFonts w:ascii="Times New Roman" w:hAnsi="Times New Roman" w:cs="Times New Roman"/>
          <w:kern w:val="2"/>
          <w:sz w:val="24"/>
          <w:lang w:val="en-US" w:eastAsia="zh-CN" w:bidi="ar-SA"/>
        </w:rPr>
        <w:t>可以随时手动</w:t>
      </w:r>
      <w:r>
        <w:rPr>
          <w:rFonts w:hint="eastAsia" w:ascii="Times New Roman" w:hAnsi="Times New Roman" w:cs="Times New Roman"/>
          <w:kern w:val="2"/>
          <w:sz w:val="24"/>
          <w:lang w:val="en-US" w:eastAsia="zh-CN" w:bidi="ar-SA"/>
        </w:rPr>
        <w:t>“重置命令行”，重置确认后，该实践项目的环境将恢复到初始状态，无法撤销，见下图：</w:t>
      </w:r>
    </w:p>
    <w:p w14:paraId="4724B64D">
      <w:pPr>
        <w:widowControl/>
        <w:autoSpaceDE/>
        <w:autoSpaceDN/>
        <w:jc w:val="center"/>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drawing>
          <wp:inline distT="0" distB="0" distL="0" distR="0">
            <wp:extent cx="5553075" cy="1009650"/>
            <wp:effectExtent l="0" t="0" r="0" b="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553075" cy="1009650"/>
                    </a:xfrm>
                    <a:prstGeom prst="rect">
                      <a:avLst/>
                    </a:prstGeom>
                    <a:noFill/>
                    <a:ln>
                      <a:noFill/>
                    </a:ln>
                  </pic:spPr>
                </pic:pic>
              </a:graphicData>
            </a:graphic>
          </wp:inline>
        </w:drawing>
      </w:r>
    </w:p>
    <w:p w14:paraId="667291D8">
      <w:pPr>
        <w:widowControl/>
        <w:autoSpaceDE/>
        <w:autoSpaceDN/>
        <w:jc w:val="center"/>
        <w:rPr>
          <w:rFonts w:ascii="Times New Roman" w:hAnsi="Times New Roman" w:cs="Times New Roman"/>
          <w:kern w:val="2"/>
          <w:sz w:val="24"/>
          <w:lang w:val="en-US" w:eastAsia="zh-CN" w:bidi="ar-SA"/>
        </w:rPr>
      </w:pPr>
    </w:p>
    <w:p w14:paraId="5451FE8F">
      <w:pPr>
        <w:widowControl/>
        <w:autoSpaceDE/>
        <w:autoSpaceDN/>
        <w:spacing w:line="360" w:lineRule="auto"/>
        <w:ind w:firstLine="480" w:firstLineChars="200"/>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t>命令行断开连接后</w:t>
      </w:r>
      <w:r>
        <w:rPr>
          <w:rFonts w:hint="eastAsia" w:ascii="Times New Roman" w:hAnsi="Times New Roman" w:cs="Times New Roman"/>
          <w:kern w:val="2"/>
          <w:sz w:val="24"/>
          <w:lang w:val="en-US" w:eastAsia="zh-CN" w:bidi="ar-SA"/>
        </w:rPr>
        <w:t>，学员</w:t>
      </w:r>
      <w:r>
        <w:rPr>
          <w:rFonts w:ascii="Times New Roman" w:hAnsi="Times New Roman" w:cs="Times New Roman"/>
          <w:kern w:val="2"/>
          <w:sz w:val="24"/>
          <w:lang w:val="en-US" w:eastAsia="zh-CN" w:bidi="ar-SA"/>
        </w:rPr>
        <w:t>可以通过点击</w:t>
      </w:r>
      <w:r>
        <w:rPr>
          <w:rFonts w:hint="eastAsia" w:ascii="Times New Roman" w:hAnsi="Times New Roman" w:cs="Times New Roman"/>
          <w:kern w:val="2"/>
          <w:sz w:val="24"/>
          <w:lang w:val="en-US" w:eastAsia="zh-CN" w:bidi="ar-SA"/>
        </w:rPr>
        <w:t>“重连”来重新连接命令行，见下图：</w:t>
      </w:r>
    </w:p>
    <w:p w14:paraId="689F8DC9">
      <w:pPr>
        <w:widowControl/>
        <w:autoSpaceDE/>
        <w:autoSpaceDN/>
        <w:spacing w:line="360" w:lineRule="auto"/>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drawing>
          <wp:inline distT="0" distB="0" distL="0" distR="0">
            <wp:extent cx="5572125" cy="7239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572125" cy="723900"/>
                    </a:xfrm>
                    <a:prstGeom prst="rect">
                      <a:avLst/>
                    </a:prstGeom>
                    <a:noFill/>
                    <a:ln>
                      <a:noFill/>
                    </a:ln>
                  </pic:spPr>
                </pic:pic>
              </a:graphicData>
            </a:graphic>
          </wp:inline>
        </w:drawing>
      </w:r>
      <w:r>
        <w:rPr>
          <w:rFonts w:hint="eastAsia" w:ascii="Times New Roman" w:hAnsi="Times New Roman" w:cs="Times New Roman"/>
          <w:kern w:val="2"/>
          <w:sz w:val="24"/>
          <w:lang w:val="en-US" w:eastAsia="zh-CN" w:bidi="ar-SA"/>
        </w:rPr>
        <w:t>注意：</w:t>
      </w:r>
    </w:p>
    <w:p w14:paraId="4C0F500E">
      <w:pPr>
        <w:widowControl/>
        <w:autoSpaceDE/>
        <w:autoSpaceDN/>
        <w:spacing w:line="360" w:lineRule="auto"/>
        <w:ind w:firstLine="840" w:firstLineChars="400"/>
        <w:jc w:val="both"/>
        <w:rPr>
          <w:rFonts w:ascii="Times New Roman" w:hAnsi="Times New Roman" w:eastAsia="楷体" w:cs="Times New Roman"/>
          <w:color w:val="FF0000"/>
          <w:kern w:val="2"/>
          <w:sz w:val="21"/>
          <w:szCs w:val="24"/>
          <w:lang w:val="en-US" w:eastAsia="zh-CN" w:bidi="ar-SA"/>
        </w:rPr>
      </w:pPr>
      <w:r>
        <w:rPr>
          <w:rFonts w:ascii="Times New Roman" w:hAnsi="Times New Roman" w:eastAsia="楷体" w:cs="Times New Roman"/>
          <w:color w:val="FF0000"/>
          <w:kern w:val="2"/>
          <w:sz w:val="21"/>
          <w:szCs w:val="24"/>
          <w:lang w:val="en-US" w:eastAsia="zh-CN" w:bidi="ar-SA"/>
        </w:rPr>
        <w:t>重新连接后</w:t>
      </w:r>
      <w:r>
        <w:rPr>
          <w:rFonts w:hint="eastAsia" w:ascii="Times New Roman" w:hAnsi="Times New Roman" w:eastAsia="楷体" w:cs="Times New Roman"/>
          <w:color w:val="FF0000"/>
          <w:kern w:val="2"/>
          <w:sz w:val="21"/>
          <w:szCs w:val="24"/>
          <w:lang w:val="en-US" w:eastAsia="zh-CN" w:bidi="ar-SA"/>
        </w:rPr>
        <w:t>，</w:t>
      </w:r>
      <w:r>
        <w:rPr>
          <w:rFonts w:ascii="Times New Roman" w:hAnsi="Times New Roman" w:eastAsia="楷体" w:cs="Times New Roman"/>
          <w:color w:val="FF0000"/>
          <w:kern w:val="2"/>
          <w:sz w:val="21"/>
          <w:szCs w:val="24"/>
          <w:lang w:val="en-US" w:eastAsia="zh-CN" w:bidi="ar-SA"/>
        </w:rPr>
        <w:t>实验环境恢复到了初始状态</w:t>
      </w:r>
      <w:r>
        <w:rPr>
          <w:rFonts w:hint="eastAsia" w:ascii="Times New Roman" w:hAnsi="Times New Roman" w:eastAsia="楷体" w:cs="Times New Roman"/>
          <w:color w:val="FF0000"/>
          <w:kern w:val="2"/>
          <w:sz w:val="21"/>
          <w:szCs w:val="24"/>
          <w:lang w:val="en-US" w:eastAsia="zh-CN" w:bidi="ar-SA"/>
        </w:rPr>
        <w:t>，</w:t>
      </w:r>
      <w:r>
        <w:rPr>
          <w:rFonts w:ascii="Times New Roman" w:hAnsi="Times New Roman" w:eastAsia="楷体" w:cs="Times New Roman"/>
          <w:color w:val="FF0000"/>
          <w:kern w:val="2"/>
          <w:sz w:val="21"/>
          <w:szCs w:val="24"/>
          <w:lang w:val="en-US" w:eastAsia="zh-CN" w:bidi="ar-SA"/>
        </w:rPr>
        <w:t>所有的命令行操作需要重新进行</w:t>
      </w:r>
    </w:p>
    <w:p w14:paraId="027F027B">
      <w:pPr>
        <w:pStyle w:val="4"/>
        <w:rPr>
          <w:lang w:val="en-US" w:eastAsia="zh-CN" w:bidi="ar-SA"/>
        </w:rPr>
      </w:pPr>
      <w:r>
        <w:rPr>
          <w:lang w:val="en-US" w:eastAsia="zh-CN" w:bidi="ar-SA"/>
        </w:rPr>
        <w:t>VNC</w:t>
      </w:r>
      <w:r>
        <w:rPr>
          <w:rFonts w:hint="eastAsia"/>
          <w:lang w:val="en-US" w:eastAsia="zh-CN" w:bidi="ar-SA"/>
        </w:rPr>
        <w:t>实践项目</w:t>
      </w:r>
    </w:p>
    <w:p w14:paraId="5D8ED08B">
      <w:pPr>
        <w:widowControl/>
        <w:autoSpaceDE/>
        <w:autoSpaceDN/>
        <w:spacing w:line="360" w:lineRule="auto"/>
        <w:ind w:firstLine="480" w:firstLineChars="20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对于开启了图形化操作界面的V</w:t>
      </w:r>
      <w:r>
        <w:rPr>
          <w:rFonts w:ascii="Times New Roman" w:hAnsi="Times New Roman" w:cs="Times New Roman"/>
          <w:kern w:val="2"/>
          <w:sz w:val="24"/>
          <w:lang w:val="en-US" w:eastAsia="zh-CN" w:bidi="ar-SA"/>
        </w:rPr>
        <w:t>NC</w:t>
      </w:r>
      <w:r>
        <w:rPr>
          <w:rFonts w:hint="eastAsia" w:ascii="Times New Roman" w:hAnsi="Times New Roman" w:cs="Times New Roman"/>
          <w:kern w:val="2"/>
          <w:sz w:val="24"/>
          <w:lang w:val="en-US" w:eastAsia="zh-CN" w:bidi="ar-SA"/>
        </w:rPr>
        <w:t>实践项目，学员需要根据任务描述，在操作界面上按要求完成一定的操作并进行评测，如下图：</w:t>
      </w:r>
    </w:p>
    <w:p w14:paraId="4AE3569D">
      <w:pPr>
        <w:widowControl/>
        <w:autoSpaceDE/>
        <w:autoSpaceDN/>
        <w:spacing w:line="360" w:lineRule="auto"/>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drawing>
          <wp:inline distT="0" distB="0" distL="0" distR="0">
            <wp:extent cx="5543550" cy="2638425"/>
            <wp:effectExtent l="0" t="0" r="0" b="0"/>
            <wp:docPr id="31"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0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543550" cy="2638425"/>
                    </a:xfrm>
                    <a:prstGeom prst="rect">
                      <a:avLst/>
                    </a:prstGeom>
                    <a:noFill/>
                    <a:ln>
                      <a:noFill/>
                    </a:ln>
                  </pic:spPr>
                </pic:pic>
              </a:graphicData>
            </a:graphic>
          </wp:inline>
        </w:drawing>
      </w:r>
    </w:p>
    <w:p w14:paraId="0E7EA805">
      <w:pPr>
        <w:widowControl/>
        <w:autoSpaceDE/>
        <w:autoSpaceDN/>
        <w:spacing w:line="360" w:lineRule="auto"/>
        <w:ind w:firstLine="480" w:firstLineChars="20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操作完毕后，可以点击“评测”进行评测，系统根据预设测试集判定是否通关。</w:t>
      </w:r>
    </w:p>
    <w:p w14:paraId="2C007945">
      <w:pPr>
        <w:widowControl/>
        <w:autoSpaceDE/>
        <w:autoSpaceDN/>
        <w:spacing w:line="360" w:lineRule="auto"/>
        <w:rPr>
          <w:rFonts w:ascii="Times New Roman" w:hAnsi="Times New Roman" w:cs="Times New Roman"/>
          <w:kern w:val="2"/>
          <w:sz w:val="24"/>
          <w:lang w:val="en-US" w:eastAsia="zh-CN" w:bidi="ar-SA"/>
        </w:rPr>
      </w:pPr>
      <w:r>
        <w:rPr>
          <w:rFonts w:ascii="Times New Roman" w:hAnsi="Times New Roman" w:cs="Times New Roman"/>
          <w:kern w:val="2"/>
          <w:sz w:val="24"/>
          <w:lang w:val="en-US" w:eastAsia="zh-CN" w:bidi="ar-SA"/>
        </w:rPr>
        <w:drawing>
          <wp:inline distT="0" distB="0" distL="0" distR="0">
            <wp:extent cx="5534025" cy="2619375"/>
            <wp:effectExtent l="0" t="0" r="0" b="0"/>
            <wp:docPr id="3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534025" cy="2619375"/>
                    </a:xfrm>
                    <a:prstGeom prst="rect">
                      <a:avLst/>
                    </a:prstGeom>
                    <a:noFill/>
                    <a:ln>
                      <a:noFill/>
                    </a:ln>
                  </pic:spPr>
                </pic:pic>
              </a:graphicData>
            </a:graphic>
          </wp:inline>
        </w:drawing>
      </w:r>
    </w:p>
    <w:p w14:paraId="29392169">
      <w:pPr>
        <w:widowControl/>
        <w:autoSpaceDE/>
        <w:autoSpaceDN/>
        <w:spacing w:line="360" w:lineRule="auto"/>
        <w:ind w:firstLine="480" w:firstLineChars="200"/>
        <w:rPr>
          <w:rFonts w:ascii="Times New Roman" w:hAnsi="Times New Roman" w:cs="Times New Roman"/>
          <w:kern w:val="2"/>
          <w:sz w:val="24"/>
          <w:lang w:val="en-US" w:eastAsia="zh-CN" w:bidi="ar-SA"/>
        </w:rPr>
      </w:pPr>
    </w:p>
    <w:p w14:paraId="0FC38EB7">
      <w:pPr>
        <w:widowControl/>
        <w:autoSpaceDE/>
        <w:autoSpaceDN/>
        <w:spacing w:line="360" w:lineRule="auto"/>
        <w:ind w:firstLine="480" w:firstLineChars="20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实验环境默认开放3</w:t>
      </w:r>
      <w:r>
        <w:rPr>
          <w:rFonts w:ascii="Times New Roman" w:hAnsi="Times New Roman" w:cs="Times New Roman"/>
          <w:kern w:val="2"/>
          <w:sz w:val="24"/>
          <w:lang w:val="en-US" w:eastAsia="zh-CN" w:bidi="ar-SA"/>
        </w:rPr>
        <w:t>0</w:t>
      </w:r>
      <w:r>
        <w:rPr>
          <w:rFonts w:hint="eastAsia" w:ascii="Times New Roman" w:hAnsi="Times New Roman" w:cs="Times New Roman"/>
          <w:kern w:val="2"/>
          <w:sz w:val="24"/>
          <w:lang w:val="en-US" w:eastAsia="zh-CN" w:bidi="ar-SA"/>
        </w:rPr>
        <w:t>分钟，3</w:t>
      </w:r>
      <w:r>
        <w:rPr>
          <w:rFonts w:ascii="Times New Roman" w:hAnsi="Times New Roman" w:cs="Times New Roman"/>
          <w:kern w:val="2"/>
          <w:sz w:val="24"/>
          <w:lang w:val="en-US" w:eastAsia="zh-CN" w:bidi="ar-SA"/>
        </w:rPr>
        <w:t>0</w:t>
      </w:r>
      <w:r>
        <w:rPr>
          <w:rFonts w:hint="eastAsia" w:ascii="Times New Roman" w:hAnsi="Times New Roman" w:cs="Times New Roman"/>
          <w:kern w:val="2"/>
          <w:sz w:val="24"/>
          <w:lang w:val="en-US" w:eastAsia="zh-CN" w:bidi="ar-SA"/>
        </w:rPr>
        <w:t>分钟后系统将收回环境配置资源。截止前5分钟之内，将给出延时提醒，学员可申请延时，如下图：</w:t>
      </w:r>
    </w:p>
    <w:p w14:paraId="5C46C697">
      <w:pPr>
        <w:autoSpaceDE/>
        <w:autoSpaceDN/>
        <w:spacing w:line="360" w:lineRule="auto"/>
        <w:jc w:val="center"/>
        <w:rPr>
          <w:rFonts w:ascii="Times New Roman" w:hAnsi="Times New Roman" w:eastAsia="楷体" w:cs="Times New Roman"/>
          <w:kern w:val="2"/>
          <w:sz w:val="21"/>
          <w:szCs w:val="24"/>
          <w:lang w:val="en-US" w:eastAsia="zh-CN" w:bidi="ar-SA"/>
        </w:rPr>
      </w:pPr>
      <w:r>
        <w:rPr>
          <w:rFonts w:ascii="Times New Roman" w:hAnsi="Times New Roman" w:eastAsia="楷体" w:cs="Times New Roman"/>
          <w:kern w:val="2"/>
          <w:sz w:val="21"/>
          <w:szCs w:val="24"/>
          <w:lang w:val="en-US" w:eastAsia="zh-CN" w:bidi="ar-SA"/>
        </w:rPr>
        <w:drawing>
          <wp:inline distT="0" distB="0" distL="0" distR="0">
            <wp:extent cx="3562350" cy="990600"/>
            <wp:effectExtent l="0" t="0" r="0" b="0"/>
            <wp:docPr id="33" name="图片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562350" cy="990600"/>
                    </a:xfrm>
                    <a:prstGeom prst="rect">
                      <a:avLst/>
                    </a:prstGeom>
                    <a:noFill/>
                    <a:ln>
                      <a:noFill/>
                    </a:ln>
                  </pic:spPr>
                </pic:pic>
              </a:graphicData>
            </a:graphic>
          </wp:inline>
        </w:drawing>
      </w:r>
    </w:p>
    <w:p w14:paraId="223D6CF8">
      <w:pPr>
        <w:pStyle w:val="3"/>
      </w:pPr>
      <w:bookmarkStart w:id="35" w:name="_Ref531266218"/>
      <w:bookmarkStart w:id="36" w:name="_Toc531249030"/>
      <w:bookmarkStart w:id="37" w:name="_Toc93048818"/>
      <w:bookmarkStart w:id="38" w:name="_Toc25793"/>
      <w:r>
        <w:rPr>
          <w:rFonts w:hint="eastAsia"/>
        </w:rPr>
        <w:t>更新</w:t>
      </w:r>
      <w:bookmarkEnd w:id="35"/>
      <w:bookmarkEnd w:id="36"/>
      <w:r>
        <w:rPr>
          <w:rFonts w:hint="eastAsia"/>
        </w:rPr>
        <w:t>实践项目</w:t>
      </w:r>
      <w:bookmarkEnd w:id="37"/>
      <w:bookmarkEnd w:id="38"/>
    </w:p>
    <w:p w14:paraId="298A1EF7">
      <w:pPr>
        <w:widowControl/>
        <w:autoSpaceDE/>
        <w:autoSpaceDN/>
        <w:spacing w:line="360" w:lineRule="auto"/>
        <w:ind w:firstLine="48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老师在学员学习过程中更新了实践项目的代码文件或者测试集，则学员将在实践项目学习时收到更新通知，见下图：</w:t>
      </w:r>
    </w:p>
    <w:p w14:paraId="32D2BE67">
      <w:pPr>
        <w:widowControl/>
        <w:autoSpaceDE/>
        <w:autoSpaceDN/>
        <w:jc w:val="center"/>
        <w:rPr>
          <w:rFonts w:ascii="MS Gothic" w:hAnsi="MS Gothic" w:eastAsia="等线" w:cs="MS Gothic"/>
          <w:color w:val="000000"/>
          <w:sz w:val="21"/>
          <w:szCs w:val="21"/>
          <w:lang w:val="en-US" w:eastAsia="zh-CN" w:bidi="ar-SA"/>
        </w:rPr>
      </w:pPr>
      <w:r>
        <w:rPr>
          <w:rFonts w:ascii="Times New Roman" w:hAnsi="Times New Roman" w:cs="Times New Roman"/>
          <w:kern w:val="2"/>
          <w:sz w:val="24"/>
          <w:lang w:val="en-US" w:eastAsia="zh-CN" w:bidi="ar-SA"/>
        </w:rPr>
        <w:drawing>
          <wp:inline distT="0" distB="0" distL="0" distR="0">
            <wp:extent cx="5400675" cy="2676525"/>
            <wp:effectExtent l="0" t="0" r="0" b="0"/>
            <wp:docPr id="3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400675" cy="2676525"/>
                    </a:xfrm>
                    <a:prstGeom prst="rect">
                      <a:avLst/>
                    </a:prstGeom>
                    <a:noFill/>
                    <a:ln>
                      <a:noFill/>
                    </a:ln>
                  </pic:spPr>
                </pic:pic>
              </a:graphicData>
            </a:graphic>
          </wp:inline>
        </w:drawing>
      </w:r>
    </w:p>
    <w:p w14:paraId="59DF32A2">
      <w:pPr>
        <w:widowControl/>
        <w:autoSpaceDE/>
        <w:autoSpaceDN/>
        <w:jc w:val="center"/>
        <w:rPr>
          <w:rFonts w:ascii="MS Gothic" w:hAnsi="MS Gothic" w:cs="MS Gothic"/>
          <w:color w:val="000000"/>
          <w:sz w:val="21"/>
          <w:szCs w:val="21"/>
          <w:lang w:val="en-US" w:eastAsia="zh-CN" w:bidi="ar-SA"/>
        </w:rPr>
      </w:pPr>
    </w:p>
    <w:p w14:paraId="62A65A0D">
      <w:pPr>
        <w:widowControl/>
        <w:autoSpaceDE/>
        <w:autoSpaceDN/>
        <w:jc w:val="center"/>
        <w:rPr>
          <w:rFonts w:ascii="MS Gothic" w:hAnsi="MS Gothic" w:cs="MS Gothic"/>
          <w:color w:val="000000"/>
          <w:sz w:val="21"/>
          <w:szCs w:val="21"/>
          <w:lang w:val="en-US" w:eastAsia="zh-CN" w:bidi="ar-SA"/>
        </w:rPr>
      </w:pPr>
      <w:r>
        <w:rPr>
          <w:rFonts w:ascii="Times New Roman" w:hAnsi="Times New Roman" w:cs="Times New Roman"/>
          <w:kern w:val="2"/>
          <w:sz w:val="24"/>
          <w:lang w:val="en-US" w:eastAsia="zh-CN" w:bidi="ar-SA"/>
        </w:rPr>
        <w:drawing>
          <wp:inline distT="0" distB="0" distL="0" distR="0">
            <wp:extent cx="5505450" cy="1057275"/>
            <wp:effectExtent l="0" t="0" r="0" b="0"/>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505450" cy="1057275"/>
                    </a:xfrm>
                    <a:prstGeom prst="rect">
                      <a:avLst/>
                    </a:prstGeom>
                    <a:noFill/>
                    <a:ln>
                      <a:noFill/>
                    </a:ln>
                  </pic:spPr>
                </pic:pic>
              </a:graphicData>
            </a:graphic>
          </wp:inline>
        </w:drawing>
      </w:r>
    </w:p>
    <w:p w14:paraId="22D97F77">
      <w:pPr>
        <w:widowControl/>
        <w:autoSpaceDE/>
        <w:autoSpaceDN/>
        <w:spacing w:line="360" w:lineRule="auto"/>
        <w:ind w:left="504"/>
        <w:rPr>
          <w:rFonts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注意：</w:t>
      </w:r>
    </w:p>
    <w:p w14:paraId="0CFBAA70">
      <w:pPr>
        <w:widowControl/>
        <w:autoSpaceDE/>
        <w:autoSpaceDN/>
        <w:spacing w:line="360" w:lineRule="auto"/>
        <w:ind w:left="1214"/>
        <w:jc w:val="both"/>
        <w:rPr>
          <w:rFonts w:ascii="Times New Roman" w:hAnsi="Times New Roman" w:eastAsia="楷体" w:cs="Times New Roman"/>
          <w:color w:val="FF0000"/>
          <w:kern w:val="2"/>
          <w:sz w:val="21"/>
          <w:szCs w:val="24"/>
          <w:lang w:val="en-US" w:eastAsia="zh-CN" w:bidi="ar-SA"/>
        </w:rPr>
      </w:pPr>
      <w:r>
        <w:rPr>
          <w:rFonts w:hint="eastAsia" w:ascii="Times New Roman" w:hAnsi="Times New Roman" w:eastAsia="楷体" w:cs="Times New Roman"/>
          <w:color w:val="FF0000"/>
          <w:kern w:val="2"/>
          <w:sz w:val="21"/>
          <w:szCs w:val="24"/>
          <w:lang w:val="en-US" w:eastAsia="zh-CN" w:bidi="ar-SA"/>
        </w:rPr>
        <w:t>立即更新：若更新的是学员已通过评测的关卡，则学员补充的代码可以通过点击“加载上次通过的代码”来查看找回；若更新的是学员未通过评测的关卡，则学员需要手动拷贝备份自己补充的代码</w:t>
      </w:r>
    </w:p>
    <w:p w14:paraId="2DC632A0">
      <w:pPr>
        <w:widowControl/>
        <w:autoSpaceDE/>
        <w:autoSpaceDN/>
        <w:spacing w:line="360" w:lineRule="auto"/>
        <w:ind w:left="1214"/>
        <w:jc w:val="both"/>
        <w:rPr>
          <w:rFonts w:ascii="Times New Roman" w:hAnsi="Times New Roman" w:eastAsia="楷体" w:cs="Times New Roman"/>
          <w:color w:val="FF0000"/>
          <w:kern w:val="2"/>
          <w:sz w:val="21"/>
          <w:szCs w:val="24"/>
          <w:lang w:val="en-US" w:eastAsia="zh-CN" w:bidi="ar-SA"/>
        </w:rPr>
      </w:pPr>
      <w:r>
        <w:rPr>
          <w:rFonts w:hint="eastAsia" w:ascii="Times New Roman" w:hAnsi="Times New Roman" w:eastAsia="楷体" w:cs="Times New Roman"/>
          <w:color w:val="FF0000"/>
          <w:kern w:val="2"/>
          <w:sz w:val="21"/>
          <w:szCs w:val="24"/>
          <w:lang w:val="en-US" w:eastAsia="zh-CN" w:bidi="ar-SA"/>
        </w:rPr>
        <w:t>稍后再说：暂时不更新代码文件。后续可以通过点击“系统通知”icon选择更新</w:t>
      </w:r>
    </w:p>
    <w:p w14:paraId="2790F6D9">
      <w:pPr>
        <w:widowControl/>
        <w:autoSpaceDE/>
        <w:autoSpaceDN/>
        <w:spacing w:line="360" w:lineRule="auto"/>
        <w:ind w:left="1214"/>
        <w:jc w:val="both"/>
        <w:rPr>
          <w:rFonts w:ascii="Times New Roman" w:hAnsi="Times New Roman" w:eastAsia="楷体" w:cs="Times New Roman"/>
          <w:color w:val="FF0000"/>
          <w:kern w:val="2"/>
          <w:sz w:val="21"/>
          <w:szCs w:val="24"/>
          <w:lang w:val="en-US" w:eastAsia="zh-CN" w:bidi="ar-SA"/>
        </w:rPr>
      </w:pPr>
      <w:r>
        <w:rPr>
          <w:rFonts w:hint="eastAsia" w:ascii="Times New Roman" w:hAnsi="Times New Roman" w:eastAsia="楷体" w:cs="Times New Roman"/>
          <w:color w:val="FF0000"/>
          <w:kern w:val="2"/>
          <w:sz w:val="21"/>
          <w:szCs w:val="24"/>
          <w:lang w:val="en-US" w:eastAsia="zh-CN" w:bidi="ar-SA"/>
        </w:rPr>
        <w:t>测试集的更新是同步的，不影响学员补充的代码，但是学员代码有可能无法通过新的测试集评测</w:t>
      </w:r>
    </w:p>
    <w:p w14:paraId="7F5AAAAF">
      <w:pPr>
        <w:pStyle w:val="3"/>
      </w:pPr>
      <w:bookmarkStart w:id="39" w:name="_Toc531249031"/>
      <w:bookmarkStart w:id="40" w:name="_Toc19606"/>
      <w:bookmarkStart w:id="41" w:name="_Toc93048819"/>
      <w:r>
        <w:rPr>
          <w:rFonts w:hint="eastAsia"/>
        </w:rPr>
        <w:t>评论实践项目任务</w:t>
      </w:r>
      <w:bookmarkEnd w:id="39"/>
      <w:bookmarkEnd w:id="40"/>
      <w:bookmarkEnd w:id="41"/>
    </w:p>
    <w:p w14:paraId="54530332">
      <w:pPr>
        <w:widowControl/>
        <w:autoSpaceDE/>
        <w:autoSpaceDN/>
        <w:spacing w:line="360" w:lineRule="auto"/>
        <w:ind w:firstLine="48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在实践项目的实战学习过程中，若要评论实践项目，请在“评论”页底部的评论输入框输入评论内容，并点击“发送”按钮，即可完成对本关任务的评论：</w:t>
      </w:r>
    </w:p>
    <w:p w14:paraId="0FAE6651">
      <w:pPr>
        <w:widowControl/>
        <w:autoSpaceDE/>
        <w:autoSpaceDN/>
        <w:spacing w:line="360" w:lineRule="auto"/>
        <w:ind w:firstLine="480"/>
        <w:rPr>
          <w:rFonts w:ascii="Times New Roman" w:hAnsi="Times New Roman" w:cs="Times New Roman"/>
          <w:kern w:val="2"/>
          <w:sz w:val="24"/>
          <w:lang w:val="en-US" w:eastAsia="zh-CN" w:bidi="ar-SA"/>
        </w:rPr>
      </w:pPr>
    </w:p>
    <w:p w14:paraId="3097DA0A">
      <w:pPr>
        <w:widowControl/>
        <w:autoSpaceDE/>
        <w:autoSpaceDN/>
        <w:jc w:val="center"/>
        <w:rPr>
          <w:rFonts w:ascii="微软雅黑" w:hAnsi="微软雅黑" w:eastAsia="微软雅黑"/>
          <w:color w:val="000000"/>
          <w:sz w:val="21"/>
          <w:szCs w:val="21"/>
          <w:lang w:val="en-US" w:eastAsia="zh-CN" w:bidi="ar-SA"/>
        </w:rPr>
      </w:pPr>
      <w:r>
        <w:rPr>
          <w:rFonts w:ascii="Times New Roman" w:hAnsi="Times New Roman" w:cs="Times New Roman"/>
          <w:kern w:val="2"/>
          <w:sz w:val="24"/>
          <w:lang w:val="en-US" w:eastAsia="zh-CN" w:bidi="ar-SA"/>
        </w:rPr>
        <w:drawing>
          <wp:inline distT="0" distB="0" distL="0" distR="0">
            <wp:extent cx="4991100" cy="5581650"/>
            <wp:effectExtent l="0" t="0" r="0" b="0"/>
            <wp:docPr id="36"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991100" cy="5581650"/>
                    </a:xfrm>
                    <a:prstGeom prst="rect">
                      <a:avLst/>
                    </a:prstGeom>
                    <a:noFill/>
                    <a:ln>
                      <a:noFill/>
                    </a:ln>
                  </pic:spPr>
                </pic:pic>
              </a:graphicData>
            </a:graphic>
          </wp:inline>
        </w:drawing>
      </w:r>
    </w:p>
    <w:p w14:paraId="4C947657">
      <w:pPr>
        <w:widowControl/>
        <w:autoSpaceDE/>
        <w:autoSpaceDN/>
        <w:ind w:firstLine="420"/>
        <w:jc w:val="center"/>
        <w:rPr>
          <w:rFonts w:ascii="微软雅黑" w:hAnsi="微软雅黑" w:eastAsia="微软雅黑"/>
          <w:color w:val="000000"/>
          <w:sz w:val="21"/>
          <w:szCs w:val="21"/>
          <w:lang w:val="en-US" w:eastAsia="zh-CN" w:bidi="ar-SA"/>
        </w:rPr>
      </w:pPr>
    </w:p>
    <w:p w14:paraId="768CD719">
      <w:pPr>
        <w:widowControl/>
        <w:autoSpaceDE/>
        <w:autoSpaceDN/>
        <w:spacing w:line="360" w:lineRule="auto"/>
        <w:ind w:firstLine="480"/>
        <w:rPr>
          <w:rFonts w:ascii="Times New Roman" w:hAnsi="Times New Roman" w:cs="Times New Roman"/>
          <w:kern w:val="2"/>
          <w:sz w:val="24"/>
          <w:lang w:val="en-US" w:eastAsia="zh-CN" w:bidi="ar-SA"/>
        </w:rPr>
      </w:pPr>
      <w:r>
        <w:rPr>
          <w:rFonts w:hint="eastAsia" w:ascii="Times New Roman" w:hAnsi="Times New Roman" w:cs="Times New Roman"/>
          <w:kern w:val="2"/>
          <w:sz w:val="24"/>
          <w:lang w:val="en-US" w:eastAsia="zh-CN" w:bidi="ar-SA"/>
        </w:rPr>
        <w:t>欢迎在实践项目评论区和平台讨论区与我们互动，很有可能您发布的评论能够得到平台额外的金币奖励哦~~</w:t>
      </w:r>
    </w:p>
    <w:p w14:paraId="1424BEB7">
      <w:pPr>
        <w:widowControl/>
        <w:autoSpaceDE/>
        <w:autoSpaceDN/>
        <w:spacing w:line="360" w:lineRule="auto"/>
        <w:rPr>
          <w:rFonts w:ascii="Times New Roman" w:hAnsi="Times New Roman" w:cs="Times New Roman"/>
          <w:kern w:val="2"/>
          <w:sz w:val="24"/>
          <w:lang w:val="en-US" w:eastAsia="zh-CN" w:bidi="ar-SA"/>
        </w:rPr>
      </w:pPr>
    </w:p>
    <w:p w14:paraId="60B523DB">
      <w:pPr>
        <w:spacing w:line="360" w:lineRule="auto"/>
        <w:rPr>
          <w:lang w:val="en-US" w:eastAsia="zh-CN" w:bidi="ar-SA"/>
        </w:rPr>
      </w:pPr>
    </w:p>
    <w:sectPr>
      <w:pgSz w:w="11910" w:h="16840"/>
      <w:pgMar w:top="1440" w:right="1531" w:bottom="1440" w:left="1531" w:header="720" w:footer="720" w:gutter="0"/>
      <w:pgNumType w:start="1"/>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82BC5">
    <w:pPr>
      <w:pStyle w:val="17"/>
      <w:ind w:firstLine="360"/>
      <w:jc w:val="center"/>
    </w:pPr>
    <w:r>
      <w:fldChar w:fldCharType="begin"/>
    </w:r>
    <w:r>
      <w:instrText xml:space="preserve">PAGE   \* MERGEFORMAT</w:instrText>
    </w:r>
    <w:r>
      <w:fldChar w:fldCharType="separate"/>
    </w:r>
    <w:r>
      <w:rPr>
        <w:lang w:val="zh-CN"/>
      </w:rPr>
      <w:t>VI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1676830"/>
      <w:docPartObj>
        <w:docPartGallery w:val="autotext"/>
      </w:docPartObj>
    </w:sdtPr>
    <w:sdtContent>
      <w:p w14:paraId="0EC3A588">
        <w:pPr>
          <w:pStyle w:val="17"/>
          <w:jc w:val="center"/>
        </w:pPr>
        <w:r>
          <w:fldChar w:fldCharType="begin"/>
        </w:r>
        <w:r>
          <w:instrText xml:space="preserve">PAGE   \* MERGEFORMAT</w:instrText>
        </w:r>
        <w:r>
          <w:fldChar w:fldCharType="separate"/>
        </w:r>
        <w:r>
          <w:rPr>
            <w:lang w:val="zh-CN" w:eastAsia="zh-CN"/>
          </w:rPr>
          <w:t>2</w:t>
        </w:r>
        <w:r>
          <w:fldChar w:fldCharType="end"/>
        </w:r>
      </w:p>
    </w:sdtContent>
  </w:sdt>
  <w:p w14:paraId="645B6B03">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ED4FC">
    <w:pPr>
      <w:pStyle w:val="18"/>
      <w:pBdr>
        <w:bottom w:val="single" w:color="808080" w:sz="4" w:space="1"/>
      </w:pBdr>
    </w:pPr>
    <w:bookmarkStart w:id="42" w:name="_Hlk95406740"/>
    <w:bookmarkStart w:id="43" w:name="_Hlk95406739"/>
    <w:bookmarkStart w:id="44" w:name="_Hlk95406735"/>
    <w:bookmarkStart w:id="45" w:name="_Hlk95406734"/>
    <w:r>
      <w:rPr>
        <w:rFonts w:hint="eastAsia"/>
        <w:lang w:eastAsia="zh-CN"/>
      </w:rPr>
      <w:t>计算机实践教学综合服务平台</w:t>
    </w:r>
    <w:r>
      <w:rPr>
        <w:rFonts w:hint="eastAsia"/>
      </w:rPr>
      <w:t xml:space="preserve"> </w:t>
    </w:r>
    <w:r>
      <w:t xml:space="preserve">                                                      </w:t>
    </w:r>
    <w:r>
      <w:rPr>
        <w:rFonts w:hint="eastAsia"/>
      </w:rPr>
      <w:t>用户操作手册</w:t>
    </w:r>
    <w:bookmarkEnd w:id="42"/>
    <w:bookmarkEnd w:id="43"/>
    <w:bookmarkEnd w:id="44"/>
    <w:bookmarkEnd w:id="4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36543E"/>
    <w:multiLevelType w:val="multilevel"/>
    <w:tmpl w:val="2C36543E"/>
    <w:lvl w:ilvl="0" w:tentative="0">
      <w:start w:val="1"/>
      <w:numFmt w:val="bullet"/>
      <w:pStyle w:val="58"/>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
    <w:nsid w:val="2F5913D3"/>
    <w:multiLevelType w:val="multilevel"/>
    <w:tmpl w:val="2F5913D3"/>
    <w:lvl w:ilvl="0" w:tentative="0">
      <w:start w:val="1"/>
      <w:numFmt w:val="bullet"/>
      <w:pStyle w:val="67"/>
      <w:lvlText w:val=""/>
      <w:lvlJc w:val="left"/>
      <w:pPr>
        <w:ind w:left="840" w:hanging="420"/>
      </w:pPr>
      <w:rPr>
        <w:rFonts w:hint="default" w:ascii="Wingdings" w:hAnsi="Wingdings"/>
        <w:color w:val="000000"/>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975577A"/>
    <w:multiLevelType w:val="multilevel"/>
    <w:tmpl w:val="4975577A"/>
    <w:lvl w:ilvl="0" w:tentative="0">
      <w:start w:val="1"/>
      <w:numFmt w:val="decimal"/>
      <w:pStyle w:val="2"/>
      <w:lvlText w:val="%1"/>
      <w:lvlJc w:val="left"/>
      <w:pPr>
        <w:ind w:left="425" w:hanging="425"/>
      </w:pPr>
      <w:rPr>
        <w:rFonts w:hint="eastAsia"/>
        <w:color w:val="000000"/>
      </w:rPr>
    </w:lvl>
    <w:lvl w:ilvl="1" w:tentative="0">
      <w:start w:val="1"/>
      <w:numFmt w:val="decimal"/>
      <w:pStyle w:val="3"/>
      <w:isLgl/>
      <w:lvlText w:val="%1.%2"/>
      <w:lvlJc w:val="left"/>
      <w:pPr>
        <w:ind w:left="992" w:hanging="992"/>
      </w:pPr>
      <w:rPr>
        <w:rFonts w:hint="eastAsia"/>
      </w:rPr>
    </w:lvl>
    <w:lvl w:ilvl="2" w:tentative="0">
      <w:start w:val="1"/>
      <w:numFmt w:val="decimal"/>
      <w:pStyle w:val="4"/>
      <w:isLgl/>
      <w:lvlText w:val="%1.%2.%3"/>
      <w:lvlJc w:val="left"/>
      <w:pPr>
        <w:ind w:left="1418" w:hanging="1418"/>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5AC17770"/>
    <w:multiLevelType w:val="multilevel"/>
    <w:tmpl w:val="5AC17770"/>
    <w:lvl w:ilvl="0" w:tentative="0">
      <w:start w:val="1"/>
      <w:numFmt w:val="bullet"/>
      <w:pStyle w:val="61"/>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68887192"/>
    <w:multiLevelType w:val="multilevel"/>
    <w:tmpl w:val="68887192"/>
    <w:lvl w:ilvl="0" w:tentative="0">
      <w:start w:val="1"/>
      <w:numFmt w:val="decimal"/>
      <w:lvlText w:val="%1"/>
      <w:lvlJc w:val="left"/>
      <w:pPr>
        <w:ind w:left="425" w:hanging="425"/>
      </w:pPr>
      <w:rPr>
        <w:rFonts w:hint="default"/>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6F875924"/>
    <w:multiLevelType w:val="multilevel"/>
    <w:tmpl w:val="6F875924"/>
    <w:lvl w:ilvl="0" w:tentative="0">
      <w:start w:val="1"/>
      <w:numFmt w:val="bullet"/>
      <w:pStyle w:val="65"/>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6">
    <w:nsid w:val="75784C4C"/>
    <w:multiLevelType w:val="multilevel"/>
    <w:tmpl w:val="75784C4C"/>
    <w:lvl w:ilvl="0" w:tentative="0">
      <w:start w:val="1"/>
      <w:numFmt w:val="bullet"/>
      <w:lvlText w:val=""/>
      <w:lvlJc w:val="left"/>
      <w:pPr>
        <w:ind w:left="860" w:hanging="420"/>
      </w:pPr>
      <w:rPr>
        <w:rFonts w:hint="default" w:ascii="Wingdings" w:hAnsi="Wingdings"/>
      </w:rPr>
    </w:lvl>
    <w:lvl w:ilvl="1" w:tentative="0">
      <w:start w:val="1"/>
      <w:numFmt w:val="bullet"/>
      <w:lvlText w:val=""/>
      <w:lvlJc w:val="left"/>
      <w:pPr>
        <w:ind w:left="1280" w:hanging="420"/>
      </w:pPr>
      <w:rPr>
        <w:rFonts w:hint="default" w:ascii="Wingdings" w:hAnsi="Wingdings"/>
      </w:rPr>
    </w:lvl>
    <w:lvl w:ilvl="2" w:tentative="0">
      <w:start w:val="1"/>
      <w:numFmt w:val="bullet"/>
      <w:lvlText w:val=""/>
      <w:lvlJc w:val="left"/>
      <w:pPr>
        <w:ind w:left="1700" w:hanging="420"/>
      </w:pPr>
      <w:rPr>
        <w:rFonts w:hint="default" w:ascii="Wingdings" w:hAnsi="Wingdings"/>
      </w:rPr>
    </w:lvl>
    <w:lvl w:ilvl="3" w:tentative="0">
      <w:start w:val="1"/>
      <w:numFmt w:val="bullet"/>
      <w:lvlText w:val=""/>
      <w:lvlJc w:val="left"/>
      <w:pPr>
        <w:ind w:left="2120" w:hanging="420"/>
      </w:pPr>
      <w:rPr>
        <w:rFonts w:hint="default" w:ascii="Wingdings" w:hAnsi="Wingdings"/>
      </w:rPr>
    </w:lvl>
    <w:lvl w:ilvl="4" w:tentative="0">
      <w:start w:val="1"/>
      <w:numFmt w:val="bullet"/>
      <w:lvlText w:val=""/>
      <w:lvlJc w:val="left"/>
      <w:pPr>
        <w:ind w:left="2540" w:hanging="420"/>
      </w:pPr>
      <w:rPr>
        <w:rFonts w:hint="default" w:ascii="Wingdings" w:hAnsi="Wingdings"/>
      </w:rPr>
    </w:lvl>
    <w:lvl w:ilvl="5" w:tentative="0">
      <w:start w:val="1"/>
      <w:numFmt w:val="bullet"/>
      <w:lvlText w:val=""/>
      <w:lvlJc w:val="left"/>
      <w:pPr>
        <w:ind w:left="2960" w:hanging="420"/>
      </w:pPr>
      <w:rPr>
        <w:rFonts w:hint="default" w:ascii="Wingdings" w:hAnsi="Wingdings"/>
      </w:rPr>
    </w:lvl>
    <w:lvl w:ilvl="6" w:tentative="0">
      <w:start w:val="1"/>
      <w:numFmt w:val="bullet"/>
      <w:lvlText w:val=""/>
      <w:lvlJc w:val="left"/>
      <w:pPr>
        <w:ind w:left="3380" w:hanging="420"/>
      </w:pPr>
      <w:rPr>
        <w:rFonts w:hint="default" w:ascii="Wingdings" w:hAnsi="Wingdings"/>
      </w:rPr>
    </w:lvl>
    <w:lvl w:ilvl="7" w:tentative="0">
      <w:start w:val="1"/>
      <w:numFmt w:val="bullet"/>
      <w:lvlText w:val=""/>
      <w:lvlJc w:val="left"/>
      <w:pPr>
        <w:ind w:left="3800" w:hanging="420"/>
      </w:pPr>
      <w:rPr>
        <w:rFonts w:hint="default" w:ascii="Wingdings" w:hAnsi="Wingdings"/>
      </w:rPr>
    </w:lvl>
    <w:lvl w:ilvl="8" w:tentative="0">
      <w:start w:val="1"/>
      <w:numFmt w:val="bullet"/>
      <w:lvlText w:val=""/>
      <w:lvlJc w:val="left"/>
      <w:pPr>
        <w:ind w:left="4220" w:hanging="420"/>
      </w:pPr>
      <w:rPr>
        <w:rFonts w:hint="default" w:ascii="Wingdings" w:hAnsi="Wingdings"/>
      </w:rPr>
    </w:lvl>
  </w:abstractNum>
  <w:num w:numId="1">
    <w:abstractNumId w:val="2"/>
  </w:num>
  <w:num w:numId="2">
    <w:abstractNumId w:val="0"/>
  </w:num>
  <w:num w:numId="3">
    <w:abstractNumId w:val="3"/>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JlNTRkODU4Mzc2YjVhMzdlN2ZiN2EyZjE2YWUxN2EifQ=="/>
  </w:docVars>
  <w:rsids>
    <w:rsidRoot w:val="001C59A9"/>
    <w:rsid w:val="000911CE"/>
    <w:rsid w:val="000E44BC"/>
    <w:rsid w:val="000E74CA"/>
    <w:rsid w:val="000F59E6"/>
    <w:rsid w:val="0010698A"/>
    <w:rsid w:val="001544EA"/>
    <w:rsid w:val="00160510"/>
    <w:rsid w:val="001802C3"/>
    <w:rsid w:val="0018368F"/>
    <w:rsid w:val="001925CC"/>
    <w:rsid w:val="001B673E"/>
    <w:rsid w:val="001C2BA0"/>
    <w:rsid w:val="001C59A9"/>
    <w:rsid w:val="001F0B26"/>
    <w:rsid w:val="00207F6E"/>
    <w:rsid w:val="00257C92"/>
    <w:rsid w:val="00262BDF"/>
    <w:rsid w:val="00286ECB"/>
    <w:rsid w:val="002914FE"/>
    <w:rsid w:val="002B5B13"/>
    <w:rsid w:val="002D2A3C"/>
    <w:rsid w:val="00305D57"/>
    <w:rsid w:val="003242EB"/>
    <w:rsid w:val="003319D4"/>
    <w:rsid w:val="003328A2"/>
    <w:rsid w:val="00374FE9"/>
    <w:rsid w:val="0038013A"/>
    <w:rsid w:val="003A004A"/>
    <w:rsid w:val="003B5230"/>
    <w:rsid w:val="003D7376"/>
    <w:rsid w:val="00427C1C"/>
    <w:rsid w:val="00496440"/>
    <w:rsid w:val="004A0318"/>
    <w:rsid w:val="004A1CC1"/>
    <w:rsid w:val="004A50E0"/>
    <w:rsid w:val="004A6AAF"/>
    <w:rsid w:val="004C44BA"/>
    <w:rsid w:val="004E015E"/>
    <w:rsid w:val="004E4062"/>
    <w:rsid w:val="00536FD8"/>
    <w:rsid w:val="005653ED"/>
    <w:rsid w:val="0057621B"/>
    <w:rsid w:val="005E5F5C"/>
    <w:rsid w:val="00607BE4"/>
    <w:rsid w:val="0063109F"/>
    <w:rsid w:val="0066259C"/>
    <w:rsid w:val="00692827"/>
    <w:rsid w:val="006C5551"/>
    <w:rsid w:val="0070555A"/>
    <w:rsid w:val="00730E12"/>
    <w:rsid w:val="00762D42"/>
    <w:rsid w:val="00781D25"/>
    <w:rsid w:val="00795632"/>
    <w:rsid w:val="007B3C49"/>
    <w:rsid w:val="007C1F2D"/>
    <w:rsid w:val="007C2857"/>
    <w:rsid w:val="0080243A"/>
    <w:rsid w:val="00825E8C"/>
    <w:rsid w:val="00843AC2"/>
    <w:rsid w:val="0085378B"/>
    <w:rsid w:val="00864B65"/>
    <w:rsid w:val="008B1B74"/>
    <w:rsid w:val="008B30B9"/>
    <w:rsid w:val="008C4358"/>
    <w:rsid w:val="008E428B"/>
    <w:rsid w:val="008E49BE"/>
    <w:rsid w:val="00921236"/>
    <w:rsid w:val="00947F8F"/>
    <w:rsid w:val="0098461A"/>
    <w:rsid w:val="00995883"/>
    <w:rsid w:val="009A09DF"/>
    <w:rsid w:val="009C43D0"/>
    <w:rsid w:val="009C4EDA"/>
    <w:rsid w:val="009C62E7"/>
    <w:rsid w:val="009C7B0E"/>
    <w:rsid w:val="009E0952"/>
    <w:rsid w:val="009F54C5"/>
    <w:rsid w:val="009F79B4"/>
    <w:rsid w:val="00A129F3"/>
    <w:rsid w:val="00A12F77"/>
    <w:rsid w:val="00A20BC5"/>
    <w:rsid w:val="00A54ADE"/>
    <w:rsid w:val="00AB2972"/>
    <w:rsid w:val="00AE1CBE"/>
    <w:rsid w:val="00AE2CEE"/>
    <w:rsid w:val="00AE6C9E"/>
    <w:rsid w:val="00AF587E"/>
    <w:rsid w:val="00B004C2"/>
    <w:rsid w:val="00B31778"/>
    <w:rsid w:val="00B72D4F"/>
    <w:rsid w:val="00B91159"/>
    <w:rsid w:val="00C25D38"/>
    <w:rsid w:val="00C54136"/>
    <w:rsid w:val="00CA05BB"/>
    <w:rsid w:val="00CB0D04"/>
    <w:rsid w:val="00D24442"/>
    <w:rsid w:val="00D34FAB"/>
    <w:rsid w:val="00D8127F"/>
    <w:rsid w:val="00DE46CD"/>
    <w:rsid w:val="00DE5D2E"/>
    <w:rsid w:val="00DF53FE"/>
    <w:rsid w:val="00E02036"/>
    <w:rsid w:val="00E058A8"/>
    <w:rsid w:val="00E1404E"/>
    <w:rsid w:val="00E31CE8"/>
    <w:rsid w:val="00E35FDB"/>
    <w:rsid w:val="00E71FB7"/>
    <w:rsid w:val="00E73065"/>
    <w:rsid w:val="00E807D2"/>
    <w:rsid w:val="00EE667E"/>
    <w:rsid w:val="00F01330"/>
    <w:rsid w:val="00F1242B"/>
    <w:rsid w:val="00F40B64"/>
    <w:rsid w:val="00F570C8"/>
    <w:rsid w:val="00F86487"/>
    <w:rsid w:val="00F87735"/>
    <w:rsid w:val="00FD6C60"/>
    <w:rsid w:val="00FE796C"/>
    <w:rsid w:val="0B3C4723"/>
    <w:rsid w:val="0EBD1105"/>
    <w:rsid w:val="1AC35FED"/>
    <w:rsid w:val="266D4CF0"/>
    <w:rsid w:val="3B6D2C1B"/>
    <w:rsid w:val="4B977F95"/>
    <w:rsid w:val="4C285091"/>
    <w:rsid w:val="50BD1880"/>
    <w:rsid w:val="5C661407"/>
    <w:rsid w:val="5F6E6E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等线"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qFormat="1" w:uiPriority="99"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iPriority="99"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s-ES" w:eastAsia="es-ES" w:bidi="es-ES"/>
    </w:rPr>
  </w:style>
  <w:style w:type="paragraph" w:styleId="2">
    <w:name w:val="heading 1"/>
    <w:basedOn w:val="1"/>
    <w:next w:val="1"/>
    <w:link w:val="59"/>
    <w:qFormat/>
    <w:uiPriority w:val="9"/>
    <w:pPr>
      <w:numPr>
        <w:ilvl w:val="0"/>
        <w:numId w:val="1"/>
      </w:numPr>
      <w:spacing w:before="65" w:line="360" w:lineRule="auto"/>
      <w:outlineLvl w:val="0"/>
    </w:pPr>
    <w:rPr>
      <w:b/>
      <w:bCs/>
      <w:sz w:val="32"/>
      <w:szCs w:val="32"/>
      <w:lang w:val="en-US" w:eastAsia="zh-CN" w:bidi="ar-SA"/>
    </w:rPr>
  </w:style>
  <w:style w:type="paragraph" w:styleId="3">
    <w:name w:val="heading 2"/>
    <w:basedOn w:val="1"/>
    <w:next w:val="1"/>
    <w:link w:val="60"/>
    <w:qFormat/>
    <w:uiPriority w:val="9"/>
    <w:pPr>
      <w:numPr>
        <w:ilvl w:val="1"/>
        <w:numId w:val="1"/>
      </w:numPr>
      <w:spacing w:line="360" w:lineRule="auto"/>
      <w:outlineLvl w:val="1"/>
    </w:pPr>
    <w:rPr>
      <w:b/>
      <w:bCs/>
      <w:sz w:val="28"/>
      <w:szCs w:val="24"/>
      <w:lang w:val="en-US" w:eastAsia="zh-CN" w:bidi="ar-SA"/>
    </w:rPr>
  </w:style>
  <w:style w:type="paragraph" w:styleId="4">
    <w:name w:val="heading 3"/>
    <w:basedOn w:val="1"/>
    <w:next w:val="1"/>
    <w:link w:val="41"/>
    <w:unhideWhenUsed/>
    <w:qFormat/>
    <w:uiPriority w:val="9"/>
    <w:pPr>
      <w:keepNext/>
      <w:keepLines/>
      <w:numPr>
        <w:ilvl w:val="2"/>
        <w:numId w:val="1"/>
      </w:numPr>
      <w:spacing w:before="120" w:after="120"/>
      <w:outlineLvl w:val="2"/>
    </w:pPr>
    <w:rPr>
      <w:b/>
      <w:bCs/>
      <w:sz w:val="24"/>
      <w:szCs w:val="32"/>
    </w:rPr>
  </w:style>
  <w:style w:type="paragraph" w:styleId="5">
    <w:name w:val="heading 4"/>
    <w:basedOn w:val="1"/>
    <w:next w:val="1"/>
    <w:link w:val="42"/>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styleId="6">
    <w:name w:val="heading 5"/>
    <w:basedOn w:val="1"/>
    <w:next w:val="1"/>
    <w:link w:val="43"/>
    <w:unhideWhenUsed/>
    <w:qFormat/>
    <w:uiPriority w:val="9"/>
    <w:pPr>
      <w:keepNext/>
      <w:keepLines/>
      <w:widowControl/>
      <w:autoSpaceDE/>
      <w:autoSpaceDN/>
      <w:spacing w:before="280" w:after="290" w:line="376" w:lineRule="auto"/>
      <w:outlineLvl w:val="4"/>
    </w:pPr>
    <w:rPr>
      <w:rFonts w:ascii="Times New Roman" w:hAnsi="Times New Roman" w:cs="Times New Roman"/>
      <w:b/>
      <w:bCs/>
      <w:kern w:val="2"/>
      <w:sz w:val="28"/>
      <w:szCs w:val="28"/>
      <w:lang w:val="en-US" w:eastAsia="zh-CN" w:bidi="ar-SA"/>
    </w:rPr>
  </w:style>
  <w:style w:type="paragraph" w:styleId="7">
    <w:name w:val="heading 6"/>
    <w:basedOn w:val="1"/>
    <w:next w:val="1"/>
    <w:link w:val="71"/>
    <w:semiHidden/>
    <w:unhideWhenUsed/>
    <w:qFormat/>
    <w:uiPriority w:val="9"/>
    <w:pPr>
      <w:keepNext/>
      <w:keepLines/>
      <w:spacing w:before="240" w:after="64" w:line="320" w:lineRule="auto"/>
      <w:outlineLvl w:val="5"/>
    </w:pPr>
    <w:rPr>
      <w:rFonts w:ascii="Cambria" w:hAnsi="Cambria" w:cs="Times New Roman"/>
      <w:b/>
      <w:bCs/>
      <w:kern w:val="2"/>
      <w:sz w:val="24"/>
      <w:szCs w:val="24"/>
      <w:lang w:val="en-US" w:eastAsia="zh-CN" w:bidi="ar-SA"/>
    </w:rPr>
  </w:style>
  <w:style w:type="paragraph" w:styleId="8">
    <w:name w:val="heading 7"/>
    <w:basedOn w:val="1"/>
    <w:next w:val="1"/>
    <w:link w:val="45"/>
    <w:unhideWhenUsed/>
    <w:qFormat/>
    <w:uiPriority w:val="9"/>
    <w:pPr>
      <w:keepNext/>
      <w:keepLines/>
      <w:widowControl/>
      <w:autoSpaceDE/>
      <w:autoSpaceDN/>
      <w:spacing w:before="240" w:after="64" w:line="320" w:lineRule="auto"/>
      <w:outlineLvl w:val="6"/>
    </w:pPr>
    <w:rPr>
      <w:rFonts w:ascii="Times New Roman" w:hAnsi="Times New Roman" w:cs="Times New Roman"/>
      <w:b/>
      <w:bCs/>
      <w:kern w:val="2"/>
      <w:sz w:val="24"/>
      <w:szCs w:val="24"/>
      <w:lang w:val="en-US" w:eastAsia="zh-CN" w:bidi="ar-SA"/>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autoRedefine/>
    <w:qFormat/>
    <w:uiPriority w:val="0"/>
    <w:pPr>
      <w:ind w:left="1320"/>
    </w:pPr>
    <w:rPr>
      <w:rFonts w:ascii="等线" w:eastAsia="等线"/>
      <w:sz w:val="18"/>
      <w:szCs w:val="18"/>
    </w:rPr>
  </w:style>
  <w:style w:type="paragraph" w:styleId="10">
    <w:name w:val="caption"/>
    <w:basedOn w:val="1"/>
    <w:next w:val="1"/>
    <w:semiHidden/>
    <w:unhideWhenUsed/>
    <w:qFormat/>
    <w:uiPriority w:val="0"/>
    <w:rPr>
      <w:rFonts w:ascii="等线 Light" w:hAnsi="等线 Light" w:eastAsia="黑体" w:cs="Times New Roman"/>
      <w:sz w:val="20"/>
      <w:szCs w:val="20"/>
    </w:rPr>
  </w:style>
  <w:style w:type="paragraph" w:styleId="11">
    <w:name w:val="annotation text"/>
    <w:basedOn w:val="1"/>
    <w:link w:val="48"/>
    <w:unhideWhenUsed/>
    <w:qFormat/>
    <w:uiPriority w:val="99"/>
    <w:pPr>
      <w:widowControl/>
      <w:autoSpaceDE/>
      <w:autoSpaceDN/>
      <w:spacing w:line="360" w:lineRule="auto"/>
    </w:pPr>
    <w:rPr>
      <w:rFonts w:ascii="Times New Roman" w:hAnsi="Times New Roman" w:cs="Times New Roman"/>
      <w:kern w:val="2"/>
      <w:sz w:val="24"/>
      <w:lang w:val="en-US" w:eastAsia="zh-CN" w:bidi="ar-SA"/>
    </w:rPr>
  </w:style>
  <w:style w:type="paragraph" w:styleId="12">
    <w:name w:val="Body Text"/>
    <w:basedOn w:val="1"/>
    <w:qFormat/>
    <w:uiPriority w:val="1"/>
    <w:rPr>
      <w:sz w:val="24"/>
      <w:szCs w:val="24"/>
    </w:rPr>
  </w:style>
  <w:style w:type="paragraph" w:styleId="13">
    <w:name w:val="toc 5"/>
    <w:basedOn w:val="1"/>
    <w:next w:val="1"/>
    <w:autoRedefine/>
    <w:qFormat/>
    <w:uiPriority w:val="0"/>
    <w:pPr>
      <w:ind w:left="880"/>
    </w:pPr>
    <w:rPr>
      <w:rFonts w:ascii="等线" w:eastAsia="等线"/>
      <w:sz w:val="18"/>
      <w:szCs w:val="18"/>
    </w:rPr>
  </w:style>
  <w:style w:type="paragraph" w:styleId="14">
    <w:name w:val="toc 3"/>
    <w:basedOn w:val="1"/>
    <w:next w:val="1"/>
    <w:qFormat/>
    <w:uiPriority w:val="39"/>
    <w:pPr>
      <w:ind w:left="440"/>
    </w:pPr>
    <w:rPr>
      <w:rFonts w:ascii="等线" w:eastAsia="等线"/>
      <w:i/>
      <w:iCs/>
      <w:sz w:val="20"/>
      <w:szCs w:val="20"/>
    </w:rPr>
  </w:style>
  <w:style w:type="paragraph" w:styleId="15">
    <w:name w:val="toc 8"/>
    <w:basedOn w:val="1"/>
    <w:next w:val="1"/>
    <w:autoRedefine/>
    <w:qFormat/>
    <w:uiPriority w:val="0"/>
    <w:pPr>
      <w:ind w:left="1540"/>
    </w:pPr>
    <w:rPr>
      <w:rFonts w:ascii="等线" w:eastAsia="等线"/>
      <w:sz w:val="18"/>
      <w:szCs w:val="18"/>
    </w:rPr>
  </w:style>
  <w:style w:type="paragraph" w:styleId="16">
    <w:name w:val="Balloon Text"/>
    <w:basedOn w:val="1"/>
    <w:link w:val="51"/>
    <w:unhideWhenUsed/>
    <w:qFormat/>
    <w:uiPriority w:val="99"/>
    <w:pPr>
      <w:widowControl/>
      <w:autoSpaceDE/>
      <w:autoSpaceDN/>
      <w:spacing w:line="360" w:lineRule="auto"/>
    </w:pPr>
    <w:rPr>
      <w:rFonts w:ascii="Times New Roman" w:hAnsi="Times New Roman" w:cs="Times New Roman"/>
      <w:kern w:val="2"/>
      <w:sz w:val="18"/>
      <w:szCs w:val="18"/>
      <w:lang w:val="en-US" w:eastAsia="zh-CN" w:bidi="ar-SA"/>
    </w:rPr>
  </w:style>
  <w:style w:type="paragraph" w:styleId="17">
    <w:name w:val="footer"/>
    <w:basedOn w:val="1"/>
    <w:link w:val="40"/>
    <w:qFormat/>
    <w:uiPriority w:val="99"/>
    <w:pPr>
      <w:tabs>
        <w:tab w:val="center" w:pos="4153"/>
        <w:tab w:val="right" w:pos="8306"/>
      </w:tabs>
      <w:snapToGrid w:val="0"/>
    </w:pPr>
    <w:rPr>
      <w:sz w:val="18"/>
      <w:szCs w:val="18"/>
    </w:rPr>
  </w:style>
  <w:style w:type="paragraph" w:styleId="18">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pPr>
    <w:rPr>
      <w:rFonts w:ascii="等线" w:eastAsia="等线"/>
      <w:b/>
      <w:bCs/>
      <w:caps/>
      <w:sz w:val="20"/>
      <w:szCs w:val="20"/>
    </w:rPr>
  </w:style>
  <w:style w:type="paragraph" w:styleId="20">
    <w:name w:val="toc 4"/>
    <w:basedOn w:val="1"/>
    <w:next w:val="1"/>
    <w:qFormat/>
    <w:uiPriority w:val="39"/>
    <w:pPr>
      <w:ind w:left="660"/>
    </w:pPr>
    <w:rPr>
      <w:rFonts w:ascii="等线" w:eastAsia="等线"/>
      <w:sz w:val="18"/>
      <w:szCs w:val="18"/>
    </w:rPr>
  </w:style>
  <w:style w:type="paragraph" w:styleId="21">
    <w:name w:val="footnote text"/>
    <w:basedOn w:val="1"/>
    <w:link w:val="52"/>
    <w:unhideWhenUsed/>
    <w:qFormat/>
    <w:uiPriority w:val="99"/>
    <w:pPr>
      <w:widowControl/>
      <w:autoSpaceDE/>
      <w:autoSpaceDN/>
      <w:snapToGrid w:val="0"/>
      <w:spacing w:line="360" w:lineRule="auto"/>
    </w:pPr>
    <w:rPr>
      <w:rFonts w:ascii="Times New Roman" w:hAnsi="Times New Roman" w:cs="Times New Roman"/>
      <w:kern w:val="2"/>
      <w:sz w:val="18"/>
      <w:szCs w:val="18"/>
      <w:lang w:val="en-US" w:eastAsia="zh-CN" w:bidi="ar-SA"/>
    </w:rPr>
  </w:style>
  <w:style w:type="paragraph" w:styleId="22">
    <w:name w:val="toc 6"/>
    <w:basedOn w:val="1"/>
    <w:next w:val="1"/>
    <w:autoRedefine/>
    <w:qFormat/>
    <w:uiPriority w:val="0"/>
    <w:pPr>
      <w:ind w:left="1100"/>
    </w:pPr>
    <w:rPr>
      <w:rFonts w:ascii="等线" w:eastAsia="等线"/>
      <w:sz w:val="18"/>
      <w:szCs w:val="18"/>
    </w:rPr>
  </w:style>
  <w:style w:type="paragraph" w:styleId="23">
    <w:name w:val="toc 2"/>
    <w:basedOn w:val="1"/>
    <w:next w:val="1"/>
    <w:qFormat/>
    <w:uiPriority w:val="39"/>
    <w:pPr>
      <w:ind w:left="220"/>
    </w:pPr>
    <w:rPr>
      <w:rFonts w:ascii="等线" w:eastAsia="等线"/>
      <w:smallCaps/>
      <w:sz w:val="20"/>
      <w:szCs w:val="20"/>
    </w:rPr>
  </w:style>
  <w:style w:type="paragraph" w:styleId="24">
    <w:name w:val="toc 9"/>
    <w:basedOn w:val="1"/>
    <w:next w:val="1"/>
    <w:autoRedefine/>
    <w:qFormat/>
    <w:uiPriority w:val="0"/>
    <w:pPr>
      <w:ind w:left="1760"/>
    </w:pPr>
    <w:rPr>
      <w:rFonts w:ascii="等线" w:eastAsia="等线"/>
      <w:sz w:val="18"/>
      <w:szCs w:val="18"/>
    </w:rPr>
  </w:style>
  <w:style w:type="paragraph" w:styleId="25">
    <w:name w:val="Normal (Web)"/>
    <w:basedOn w:val="1"/>
    <w:unhideWhenUsed/>
    <w:qFormat/>
    <w:uiPriority w:val="99"/>
    <w:pPr>
      <w:widowControl/>
      <w:autoSpaceDE/>
      <w:autoSpaceDN/>
      <w:spacing w:before="100" w:beforeAutospacing="1" w:after="100" w:afterAutospacing="1" w:line="360" w:lineRule="auto"/>
    </w:pPr>
    <w:rPr>
      <w:sz w:val="24"/>
      <w:szCs w:val="24"/>
      <w:lang w:val="en-US" w:eastAsia="zh-CN" w:bidi="ar-SA"/>
    </w:rPr>
  </w:style>
  <w:style w:type="paragraph" w:styleId="26">
    <w:name w:val="annotation subject"/>
    <w:basedOn w:val="11"/>
    <w:next w:val="11"/>
    <w:link w:val="55"/>
    <w:unhideWhenUsed/>
    <w:qFormat/>
    <w:uiPriority w:val="99"/>
    <w:rPr>
      <w:b/>
      <w:bCs/>
    </w:rPr>
  </w:style>
  <w:style w:type="table" w:styleId="28">
    <w:name w:val="Table Grid"/>
    <w:basedOn w:val="27"/>
    <w:qFormat/>
    <w:uiPriority w:val="39"/>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22"/>
    <w:rPr>
      <w:b/>
    </w:rPr>
  </w:style>
  <w:style w:type="character" w:styleId="31">
    <w:name w:val="FollowedHyperlink"/>
    <w:qFormat/>
    <w:uiPriority w:val="0"/>
    <w:rPr>
      <w:color w:val="954F72"/>
      <w:u w:val="single"/>
    </w:rPr>
  </w:style>
  <w:style w:type="character" w:styleId="32">
    <w:name w:val="Hyperlink"/>
    <w:qFormat/>
    <w:uiPriority w:val="99"/>
    <w:rPr>
      <w:color w:val="0563C1"/>
      <w:u w:val="single"/>
    </w:rPr>
  </w:style>
  <w:style w:type="character" w:styleId="33">
    <w:name w:val="HTML Code"/>
    <w:unhideWhenUsed/>
    <w:qFormat/>
    <w:uiPriority w:val="99"/>
    <w:rPr>
      <w:rFonts w:ascii="Courier New" w:hAnsi="Courier New"/>
      <w:sz w:val="20"/>
    </w:rPr>
  </w:style>
  <w:style w:type="character" w:styleId="34">
    <w:name w:val="annotation reference"/>
    <w:unhideWhenUsed/>
    <w:qFormat/>
    <w:uiPriority w:val="99"/>
    <w:rPr>
      <w:sz w:val="21"/>
      <w:szCs w:val="21"/>
    </w:rPr>
  </w:style>
  <w:style w:type="character" w:styleId="35">
    <w:name w:val="footnote reference"/>
    <w:unhideWhenUsed/>
    <w:qFormat/>
    <w:uiPriority w:val="99"/>
    <w:rPr>
      <w:vertAlign w:val="superscript"/>
    </w:rPr>
  </w:style>
  <w:style w:type="paragraph" w:styleId="36">
    <w:name w:val="List Paragraph"/>
    <w:basedOn w:val="1"/>
    <w:qFormat/>
    <w:uiPriority w:val="34"/>
    <w:pPr>
      <w:ind w:left="1038" w:hanging="420"/>
    </w:pPr>
  </w:style>
  <w:style w:type="paragraph" w:customStyle="1" w:styleId="37">
    <w:name w:val="Table Paragraph"/>
    <w:basedOn w:val="1"/>
    <w:qFormat/>
    <w:uiPriority w:val="1"/>
  </w:style>
  <w:style w:type="table" w:customStyle="1" w:styleId="38">
    <w:name w:val="Table Normal"/>
    <w:unhideWhenUsed/>
    <w:qFormat/>
    <w:uiPriority w:val="2"/>
    <w:tblPr>
      <w:tblCellMar>
        <w:top w:w="0" w:type="dxa"/>
        <w:left w:w="0" w:type="dxa"/>
        <w:bottom w:w="0" w:type="dxa"/>
        <w:right w:w="0" w:type="dxa"/>
      </w:tblCellMar>
    </w:tblPr>
  </w:style>
  <w:style w:type="character" w:customStyle="1" w:styleId="39">
    <w:name w:val="页眉 字符"/>
    <w:link w:val="18"/>
    <w:qFormat/>
    <w:uiPriority w:val="99"/>
    <w:rPr>
      <w:rFonts w:ascii="宋体" w:hAnsi="宋体" w:eastAsia="宋体" w:cs="宋体"/>
      <w:sz w:val="18"/>
      <w:szCs w:val="18"/>
      <w:lang w:val="es-ES" w:eastAsia="es-ES" w:bidi="es-ES"/>
    </w:rPr>
  </w:style>
  <w:style w:type="character" w:customStyle="1" w:styleId="40">
    <w:name w:val="页脚 字符"/>
    <w:link w:val="17"/>
    <w:qFormat/>
    <w:uiPriority w:val="99"/>
    <w:rPr>
      <w:rFonts w:ascii="宋体" w:hAnsi="宋体" w:eastAsia="宋体" w:cs="宋体"/>
      <w:sz w:val="18"/>
      <w:szCs w:val="18"/>
      <w:lang w:val="es-ES" w:eastAsia="es-ES" w:bidi="es-ES"/>
    </w:rPr>
  </w:style>
  <w:style w:type="character" w:customStyle="1" w:styleId="41">
    <w:name w:val="标题 3 字符"/>
    <w:link w:val="4"/>
    <w:qFormat/>
    <w:uiPriority w:val="9"/>
    <w:rPr>
      <w:rFonts w:ascii="宋体" w:hAnsi="宋体" w:eastAsia="宋体" w:cs="宋体"/>
      <w:b/>
      <w:bCs/>
      <w:sz w:val="24"/>
      <w:szCs w:val="32"/>
      <w:lang w:val="es-ES" w:eastAsia="es-ES" w:bidi="es-ES"/>
    </w:rPr>
  </w:style>
  <w:style w:type="character" w:customStyle="1" w:styleId="42">
    <w:name w:val="标题 4 字符"/>
    <w:link w:val="5"/>
    <w:qFormat/>
    <w:uiPriority w:val="9"/>
    <w:rPr>
      <w:rFonts w:ascii="等线 Light" w:hAnsi="等线 Light" w:eastAsia="等线 Light" w:cs="Times New Roman"/>
      <w:b/>
      <w:bCs/>
      <w:sz w:val="28"/>
      <w:szCs w:val="28"/>
      <w:lang w:val="es-ES" w:eastAsia="es-ES" w:bidi="es-ES"/>
    </w:rPr>
  </w:style>
  <w:style w:type="character" w:customStyle="1" w:styleId="43">
    <w:name w:val="标题 5 字符"/>
    <w:link w:val="6"/>
    <w:qFormat/>
    <w:uiPriority w:val="9"/>
    <w:rPr>
      <w:rFonts w:ascii="Times New Roman" w:hAnsi="Times New Roman" w:eastAsia="宋体"/>
      <w:b/>
      <w:bCs/>
      <w:kern w:val="2"/>
      <w:sz w:val="28"/>
      <w:szCs w:val="28"/>
    </w:rPr>
  </w:style>
  <w:style w:type="paragraph" w:customStyle="1" w:styleId="44">
    <w:name w:val="标题 61"/>
    <w:basedOn w:val="1"/>
    <w:next w:val="1"/>
    <w:unhideWhenUsed/>
    <w:qFormat/>
    <w:uiPriority w:val="9"/>
    <w:pPr>
      <w:keepNext/>
      <w:keepLines/>
      <w:widowControl/>
      <w:autoSpaceDE/>
      <w:autoSpaceDN/>
      <w:spacing w:before="240" w:after="64" w:line="320" w:lineRule="auto"/>
      <w:outlineLvl w:val="5"/>
    </w:pPr>
    <w:rPr>
      <w:rFonts w:ascii="Cambria" w:hAnsi="Cambria" w:cs="Times New Roman"/>
      <w:b/>
      <w:bCs/>
      <w:kern w:val="2"/>
      <w:sz w:val="24"/>
      <w:szCs w:val="24"/>
      <w:lang w:val="en-US" w:eastAsia="zh-CN" w:bidi="ar-SA"/>
    </w:rPr>
  </w:style>
  <w:style w:type="character" w:customStyle="1" w:styleId="45">
    <w:name w:val="标题 7 字符"/>
    <w:link w:val="8"/>
    <w:qFormat/>
    <w:uiPriority w:val="9"/>
    <w:rPr>
      <w:rFonts w:ascii="Times New Roman" w:hAnsi="Times New Roman" w:eastAsia="宋体"/>
      <w:b/>
      <w:bCs/>
      <w:kern w:val="2"/>
      <w:sz w:val="24"/>
      <w:szCs w:val="24"/>
    </w:rPr>
  </w:style>
  <w:style w:type="paragraph" w:customStyle="1" w:styleId="46">
    <w:name w:val="TOC 71"/>
    <w:basedOn w:val="1"/>
    <w:next w:val="1"/>
    <w:unhideWhenUsed/>
    <w:qFormat/>
    <w:uiPriority w:val="39"/>
    <w:pPr>
      <w:widowControl/>
      <w:autoSpaceDE/>
      <w:autoSpaceDN/>
      <w:spacing w:line="360" w:lineRule="auto"/>
      <w:ind w:left="1440"/>
    </w:pPr>
    <w:rPr>
      <w:rFonts w:ascii="Calibri" w:hAnsi="Calibri" w:cs="Times New Roman"/>
      <w:kern w:val="2"/>
      <w:sz w:val="18"/>
      <w:szCs w:val="18"/>
      <w:lang w:val="en-US" w:eastAsia="zh-CN" w:bidi="ar-SA"/>
    </w:rPr>
  </w:style>
  <w:style w:type="paragraph" w:customStyle="1" w:styleId="47">
    <w:name w:val="题注1"/>
    <w:basedOn w:val="1"/>
    <w:next w:val="1"/>
    <w:semiHidden/>
    <w:unhideWhenUsed/>
    <w:qFormat/>
    <w:uiPriority w:val="35"/>
    <w:pPr>
      <w:widowControl/>
      <w:autoSpaceDE/>
      <w:autoSpaceDN/>
      <w:spacing w:line="360" w:lineRule="auto"/>
    </w:pPr>
    <w:rPr>
      <w:rFonts w:ascii="Cambria" w:hAnsi="Cambria" w:eastAsia="黑体" w:cs="Times New Roman"/>
      <w:kern w:val="2"/>
      <w:sz w:val="20"/>
      <w:szCs w:val="20"/>
      <w:lang w:val="en-US" w:eastAsia="zh-CN" w:bidi="ar-SA"/>
    </w:rPr>
  </w:style>
  <w:style w:type="character" w:customStyle="1" w:styleId="48">
    <w:name w:val="批注文字 字符"/>
    <w:link w:val="11"/>
    <w:qFormat/>
    <w:uiPriority w:val="99"/>
    <w:rPr>
      <w:rFonts w:ascii="Times New Roman" w:hAnsi="Times New Roman" w:eastAsia="宋体"/>
      <w:kern w:val="2"/>
      <w:sz w:val="24"/>
      <w:szCs w:val="22"/>
    </w:rPr>
  </w:style>
  <w:style w:type="paragraph" w:customStyle="1" w:styleId="49">
    <w:name w:val="TOC 51"/>
    <w:basedOn w:val="1"/>
    <w:next w:val="1"/>
    <w:unhideWhenUsed/>
    <w:qFormat/>
    <w:uiPriority w:val="39"/>
    <w:pPr>
      <w:widowControl/>
      <w:autoSpaceDE/>
      <w:autoSpaceDN/>
      <w:spacing w:line="360" w:lineRule="auto"/>
      <w:ind w:left="960"/>
    </w:pPr>
    <w:rPr>
      <w:rFonts w:ascii="Calibri" w:hAnsi="Calibri" w:cs="Times New Roman"/>
      <w:kern w:val="2"/>
      <w:sz w:val="18"/>
      <w:szCs w:val="18"/>
      <w:lang w:val="en-US" w:eastAsia="zh-CN" w:bidi="ar-SA"/>
    </w:rPr>
  </w:style>
  <w:style w:type="paragraph" w:customStyle="1" w:styleId="50">
    <w:name w:val="TOC 81"/>
    <w:basedOn w:val="1"/>
    <w:next w:val="1"/>
    <w:unhideWhenUsed/>
    <w:qFormat/>
    <w:uiPriority w:val="39"/>
    <w:pPr>
      <w:widowControl/>
      <w:autoSpaceDE/>
      <w:autoSpaceDN/>
      <w:spacing w:line="360" w:lineRule="auto"/>
      <w:ind w:left="1680"/>
    </w:pPr>
    <w:rPr>
      <w:rFonts w:ascii="Calibri" w:hAnsi="Calibri" w:cs="Times New Roman"/>
      <w:kern w:val="2"/>
      <w:sz w:val="18"/>
      <w:szCs w:val="18"/>
      <w:lang w:val="en-US" w:eastAsia="zh-CN" w:bidi="ar-SA"/>
    </w:rPr>
  </w:style>
  <w:style w:type="character" w:customStyle="1" w:styleId="51">
    <w:name w:val="批注框文本 字符"/>
    <w:link w:val="16"/>
    <w:qFormat/>
    <w:uiPriority w:val="99"/>
    <w:rPr>
      <w:rFonts w:ascii="Times New Roman" w:hAnsi="Times New Roman" w:eastAsia="宋体"/>
      <w:kern w:val="2"/>
      <w:sz w:val="18"/>
      <w:szCs w:val="18"/>
    </w:rPr>
  </w:style>
  <w:style w:type="character" w:customStyle="1" w:styleId="52">
    <w:name w:val="脚注文本 字符"/>
    <w:link w:val="21"/>
    <w:qFormat/>
    <w:uiPriority w:val="99"/>
    <w:rPr>
      <w:rFonts w:ascii="Times New Roman" w:hAnsi="Times New Roman" w:eastAsia="宋体"/>
      <w:kern w:val="2"/>
      <w:sz w:val="18"/>
      <w:szCs w:val="18"/>
    </w:rPr>
  </w:style>
  <w:style w:type="paragraph" w:customStyle="1" w:styleId="53">
    <w:name w:val="TOC 61"/>
    <w:basedOn w:val="1"/>
    <w:next w:val="1"/>
    <w:unhideWhenUsed/>
    <w:qFormat/>
    <w:uiPriority w:val="39"/>
    <w:pPr>
      <w:widowControl/>
      <w:autoSpaceDE/>
      <w:autoSpaceDN/>
      <w:spacing w:line="360" w:lineRule="auto"/>
      <w:ind w:left="1200"/>
    </w:pPr>
    <w:rPr>
      <w:rFonts w:ascii="Calibri" w:hAnsi="Calibri" w:cs="Times New Roman"/>
      <w:kern w:val="2"/>
      <w:sz w:val="18"/>
      <w:szCs w:val="18"/>
      <w:lang w:val="en-US" w:eastAsia="zh-CN" w:bidi="ar-SA"/>
    </w:rPr>
  </w:style>
  <w:style w:type="paragraph" w:customStyle="1" w:styleId="54">
    <w:name w:val="TOC 91"/>
    <w:basedOn w:val="1"/>
    <w:next w:val="1"/>
    <w:unhideWhenUsed/>
    <w:qFormat/>
    <w:uiPriority w:val="39"/>
    <w:pPr>
      <w:widowControl/>
      <w:autoSpaceDE/>
      <w:autoSpaceDN/>
      <w:spacing w:line="360" w:lineRule="auto"/>
      <w:ind w:left="1920"/>
    </w:pPr>
    <w:rPr>
      <w:rFonts w:ascii="Calibri" w:hAnsi="Calibri" w:cs="Times New Roman"/>
      <w:kern w:val="2"/>
      <w:sz w:val="18"/>
      <w:szCs w:val="18"/>
      <w:lang w:val="en-US" w:eastAsia="zh-CN" w:bidi="ar-SA"/>
    </w:rPr>
  </w:style>
  <w:style w:type="character" w:customStyle="1" w:styleId="55">
    <w:name w:val="批注主题 字符"/>
    <w:link w:val="26"/>
    <w:qFormat/>
    <w:uiPriority w:val="99"/>
    <w:rPr>
      <w:rFonts w:ascii="Times New Roman" w:hAnsi="Times New Roman" w:eastAsia="宋体"/>
      <w:b/>
      <w:bCs/>
      <w:kern w:val="2"/>
      <w:sz w:val="24"/>
      <w:szCs w:val="22"/>
    </w:rPr>
  </w:style>
  <w:style w:type="character" w:customStyle="1" w:styleId="56">
    <w:name w:val="访问过的超链接1"/>
    <w:unhideWhenUsed/>
    <w:qFormat/>
    <w:uiPriority w:val="99"/>
    <w:rPr>
      <w:color w:val="800080"/>
      <w:u w:val="single"/>
    </w:rPr>
  </w:style>
  <w:style w:type="character" w:customStyle="1" w:styleId="57">
    <w:name w:val="超链接1"/>
    <w:unhideWhenUsed/>
    <w:qFormat/>
    <w:uiPriority w:val="99"/>
    <w:rPr>
      <w:color w:val="0000FF"/>
      <w:u w:val="single"/>
    </w:rPr>
  </w:style>
  <w:style w:type="paragraph" w:customStyle="1" w:styleId="58">
    <w:name w:val="列出段落1"/>
    <w:basedOn w:val="1"/>
    <w:qFormat/>
    <w:uiPriority w:val="34"/>
    <w:pPr>
      <w:widowControl/>
      <w:numPr>
        <w:ilvl w:val="0"/>
        <w:numId w:val="2"/>
      </w:numPr>
      <w:autoSpaceDE/>
      <w:autoSpaceDN/>
      <w:spacing w:line="360" w:lineRule="auto"/>
      <w:ind w:left="1038" w:firstLine="0"/>
    </w:pPr>
    <w:rPr>
      <w:rFonts w:ascii="Times New Roman" w:hAnsi="Times New Roman" w:cs="Times New Roman"/>
      <w:kern w:val="2"/>
      <w:sz w:val="24"/>
      <w:lang w:val="en-US" w:eastAsia="zh-CN" w:bidi="ar-SA"/>
    </w:rPr>
  </w:style>
  <w:style w:type="character" w:customStyle="1" w:styleId="59">
    <w:name w:val="标题 1 字符"/>
    <w:link w:val="2"/>
    <w:qFormat/>
    <w:uiPriority w:val="9"/>
    <w:rPr>
      <w:rFonts w:ascii="宋体" w:hAnsi="宋体" w:eastAsia="宋体" w:cs="宋体"/>
      <w:b/>
      <w:bCs/>
      <w:sz w:val="32"/>
      <w:szCs w:val="32"/>
    </w:rPr>
  </w:style>
  <w:style w:type="character" w:customStyle="1" w:styleId="60">
    <w:name w:val="标题 2 字符"/>
    <w:link w:val="3"/>
    <w:qFormat/>
    <w:uiPriority w:val="9"/>
    <w:rPr>
      <w:rFonts w:ascii="宋体" w:hAnsi="宋体" w:eastAsia="宋体" w:cs="宋体"/>
      <w:b/>
      <w:bCs/>
      <w:sz w:val="28"/>
      <w:szCs w:val="24"/>
    </w:rPr>
  </w:style>
  <w:style w:type="paragraph" w:customStyle="1" w:styleId="61">
    <w:name w:val="列出段落2"/>
    <w:basedOn w:val="1"/>
    <w:link w:val="68"/>
    <w:unhideWhenUsed/>
    <w:qFormat/>
    <w:uiPriority w:val="34"/>
    <w:pPr>
      <w:widowControl/>
      <w:numPr>
        <w:ilvl w:val="0"/>
        <w:numId w:val="3"/>
      </w:numPr>
      <w:tabs>
        <w:tab w:val="left" w:pos="851"/>
      </w:tabs>
      <w:autoSpaceDE/>
      <w:autoSpaceDN/>
      <w:spacing w:line="360" w:lineRule="auto"/>
      <w:ind w:firstLine="0"/>
      <w:outlineLvl w:val="2"/>
    </w:pPr>
    <w:rPr>
      <w:rFonts w:ascii="Times New Roman" w:hAnsi="Times New Roman" w:cs="Times New Roman"/>
      <w:b/>
      <w:kern w:val="2"/>
      <w:sz w:val="24"/>
      <w:szCs w:val="24"/>
      <w:lang w:val="en-US" w:eastAsia="zh-CN" w:bidi="ar-SA"/>
    </w:rPr>
  </w:style>
  <w:style w:type="paragraph" w:customStyle="1" w:styleId="62">
    <w:name w:val="无间隔1"/>
    <w:link w:val="63"/>
    <w:qFormat/>
    <w:uiPriority w:val="1"/>
    <w:pPr>
      <w:spacing w:line="360" w:lineRule="auto"/>
      <w:ind w:left="454" w:firstLine="482"/>
    </w:pPr>
    <w:rPr>
      <w:rFonts w:ascii="Calibri" w:hAnsi="Calibri" w:eastAsia="宋体" w:cs="Times New Roman"/>
      <w:sz w:val="22"/>
      <w:szCs w:val="22"/>
      <w:lang w:val="en-US" w:eastAsia="zh-CN" w:bidi="ar-SA"/>
    </w:rPr>
  </w:style>
  <w:style w:type="character" w:customStyle="1" w:styleId="63">
    <w:name w:val="无间隔 Char"/>
    <w:link w:val="62"/>
    <w:qFormat/>
    <w:uiPriority w:val="1"/>
    <w:rPr>
      <w:rFonts w:eastAsia="宋体"/>
      <w:sz w:val="22"/>
      <w:szCs w:val="22"/>
    </w:rPr>
  </w:style>
  <w:style w:type="paragraph" w:customStyle="1" w:styleId="64">
    <w:name w:val="正文-功能点"/>
    <w:basedOn w:val="1"/>
    <w:link w:val="66"/>
    <w:qFormat/>
    <w:uiPriority w:val="0"/>
    <w:pPr>
      <w:widowControl/>
      <w:autoSpaceDE/>
      <w:autoSpaceDN/>
      <w:spacing w:line="360" w:lineRule="auto"/>
      <w:ind w:left="504"/>
    </w:pPr>
    <w:rPr>
      <w:rFonts w:ascii="Times New Roman" w:hAnsi="Times New Roman" w:cs="Times New Roman"/>
      <w:kern w:val="2"/>
      <w:sz w:val="24"/>
      <w:szCs w:val="24"/>
      <w:lang w:val="en-US" w:eastAsia="zh-CN" w:bidi="ar-SA"/>
    </w:rPr>
  </w:style>
  <w:style w:type="paragraph" w:customStyle="1" w:styleId="65">
    <w:name w:val="要点-前言"/>
    <w:basedOn w:val="61"/>
    <w:link w:val="69"/>
    <w:qFormat/>
    <w:uiPriority w:val="0"/>
    <w:pPr>
      <w:numPr>
        <w:ilvl w:val="0"/>
        <w:numId w:val="4"/>
      </w:numPr>
      <w:tabs>
        <w:tab w:val="left" w:pos="426"/>
        <w:tab w:val="clear" w:pos="851"/>
      </w:tabs>
      <w:outlineLvl w:val="1"/>
    </w:pPr>
  </w:style>
  <w:style w:type="character" w:customStyle="1" w:styleId="66">
    <w:name w:val="正文-功能点 Char"/>
    <w:link w:val="64"/>
    <w:qFormat/>
    <w:uiPriority w:val="0"/>
    <w:rPr>
      <w:rFonts w:ascii="Times New Roman" w:hAnsi="Times New Roman" w:eastAsia="宋体"/>
      <w:kern w:val="2"/>
      <w:sz w:val="24"/>
      <w:szCs w:val="24"/>
    </w:rPr>
  </w:style>
  <w:style w:type="paragraph" w:customStyle="1" w:styleId="67">
    <w:name w:val="要点-功能点细节"/>
    <w:basedOn w:val="1"/>
    <w:link w:val="70"/>
    <w:qFormat/>
    <w:uiPriority w:val="0"/>
    <w:pPr>
      <w:numPr>
        <w:ilvl w:val="0"/>
        <w:numId w:val="5"/>
      </w:numPr>
      <w:autoSpaceDE/>
      <w:autoSpaceDN/>
      <w:spacing w:line="360" w:lineRule="auto"/>
      <w:ind w:left="1214"/>
      <w:jc w:val="both"/>
    </w:pPr>
    <w:rPr>
      <w:rFonts w:ascii="Times New Roman" w:hAnsi="Times New Roman" w:eastAsia="楷体" w:cs="Times New Roman"/>
      <w:kern w:val="2"/>
      <w:sz w:val="21"/>
      <w:szCs w:val="24"/>
      <w:lang w:val="en-US" w:eastAsia="zh-CN" w:bidi="ar-SA"/>
    </w:rPr>
  </w:style>
  <w:style w:type="character" w:customStyle="1" w:styleId="68">
    <w:name w:val="列出段落 Char"/>
    <w:link w:val="61"/>
    <w:qFormat/>
    <w:uiPriority w:val="34"/>
    <w:rPr>
      <w:rFonts w:ascii="Times New Roman" w:hAnsi="Times New Roman" w:eastAsia="宋体"/>
      <w:b/>
      <w:kern w:val="2"/>
      <w:sz w:val="24"/>
      <w:szCs w:val="24"/>
    </w:rPr>
  </w:style>
  <w:style w:type="character" w:customStyle="1" w:styleId="69">
    <w:name w:val="要点-前言 Char"/>
    <w:link w:val="65"/>
    <w:qFormat/>
    <w:uiPriority w:val="0"/>
    <w:rPr>
      <w:rFonts w:ascii="Times New Roman" w:hAnsi="Times New Roman" w:eastAsia="宋体"/>
      <w:b/>
      <w:kern w:val="2"/>
      <w:sz w:val="24"/>
      <w:szCs w:val="24"/>
    </w:rPr>
  </w:style>
  <w:style w:type="character" w:customStyle="1" w:styleId="70">
    <w:name w:val="要点-功能点细节 Char"/>
    <w:link w:val="67"/>
    <w:qFormat/>
    <w:uiPriority w:val="0"/>
    <w:rPr>
      <w:rFonts w:ascii="Times New Roman" w:hAnsi="Times New Roman" w:eastAsia="楷体"/>
      <w:kern w:val="2"/>
      <w:sz w:val="21"/>
      <w:szCs w:val="24"/>
    </w:rPr>
  </w:style>
  <w:style w:type="character" w:customStyle="1" w:styleId="71">
    <w:name w:val="标题 6 字符"/>
    <w:link w:val="7"/>
    <w:qFormat/>
    <w:uiPriority w:val="9"/>
    <w:rPr>
      <w:rFonts w:ascii="Cambria" w:hAnsi="Cambria" w:eastAsia="宋体" w:cs="Times New Roman"/>
      <w:b/>
      <w:bCs/>
      <w:kern w:val="2"/>
      <w:sz w:val="24"/>
      <w:szCs w:val="24"/>
    </w:rPr>
  </w:style>
  <w:style w:type="paragraph" w:customStyle="1" w:styleId="72">
    <w:name w:val="color-grey"/>
    <w:basedOn w:val="1"/>
    <w:qFormat/>
    <w:uiPriority w:val="0"/>
    <w:pPr>
      <w:widowControl/>
      <w:autoSpaceDE/>
      <w:autoSpaceDN/>
      <w:spacing w:before="100" w:beforeAutospacing="1" w:after="100" w:afterAutospacing="1"/>
    </w:pPr>
    <w:rPr>
      <w:sz w:val="24"/>
      <w:szCs w:val="24"/>
      <w:lang w:val="en-US" w:eastAsia="zh-CN" w:bidi="ar-SA"/>
    </w:rPr>
  </w:style>
  <w:style w:type="character" w:customStyle="1" w:styleId="73">
    <w:name w:val="c_grey"/>
    <w:basedOn w:val="29"/>
    <w:qFormat/>
    <w:uiPriority w:val="0"/>
  </w:style>
  <w:style w:type="character" w:customStyle="1" w:styleId="74">
    <w:name w:val="font-18"/>
    <w:basedOn w:val="29"/>
    <w:qFormat/>
    <w:uiPriority w:val="0"/>
  </w:style>
  <w:style w:type="paragraph" w:customStyle="1" w:styleId="75">
    <w:name w:val="TOC 标题1"/>
    <w:basedOn w:val="2"/>
    <w:next w:val="1"/>
    <w:unhideWhenUsed/>
    <w:qFormat/>
    <w:uiPriority w:val="39"/>
    <w:pPr>
      <w:keepNext/>
      <w:keepLines/>
      <w:autoSpaceDE/>
      <w:autoSpaceDN/>
      <w:spacing w:before="340" w:after="330" w:line="578" w:lineRule="auto"/>
      <w:ind w:left="0" w:firstLine="200" w:firstLineChars="200"/>
      <w:jc w:val="both"/>
      <w:outlineLvl w:val="9"/>
    </w:pPr>
    <w:rPr>
      <w:rFonts w:ascii="Times New Roman" w:hAnsi="Times New Roman" w:cs="Times New Roman"/>
      <w:kern w:val="44"/>
      <w:sz w:val="44"/>
      <w:szCs w:val="44"/>
    </w:rPr>
  </w:style>
  <w:style w:type="paragraph" w:customStyle="1" w:styleId="76">
    <w:name w:val="p0"/>
    <w:basedOn w:val="1"/>
    <w:qFormat/>
    <w:uiPriority w:val="0"/>
    <w:pPr>
      <w:widowControl/>
      <w:autoSpaceDE/>
      <w:autoSpaceDN/>
    </w:pPr>
    <w:rPr>
      <w:rFonts w:ascii="Calibri" w:hAnsi="Calibri"/>
      <w:sz w:val="21"/>
      <w:szCs w:val="21"/>
      <w:lang w:val="en-US" w:eastAsia="zh-CN" w:bidi="ar-SA"/>
    </w:rPr>
  </w:style>
  <w:style w:type="paragraph" w:customStyle="1" w:styleId="77">
    <w:name w:val="正文-EduCoder"/>
    <w:basedOn w:val="1"/>
    <w:link w:val="78"/>
    <w:qFormat/>
    <w:uiPriority w:val="0"/>
    <w:pPr>
      <w:widowControl/>
      <w:autoSpaceDE/>
      <w:autoSpaceDN/>
      <w:spacing w:line="360" w:lineRule="auto"/>
      <w:ind w:firstLine="480"/>
    </w:pPr>
    <w:rPr>
      <w:rFonts w:ascii="Times New Roman" w:hAnsi="Times New Roman"/>
      <w:color w:val="000000"/>
      <w:kern w:val="2"/>
      <w:sz w:val="24"/>
      <w:szCs w:val="24"/>
      <w:lang w:val="en-US" w:eastAsia="zh-CN" w:bidi="ar-SA"/>
    </w:rPr>
  </w:style>
  <w:style w:type="character" w:customStyle="1" w:styleId="78">
    <w:name w:val="正文-EduCoder Char"/>
    <w:link w:val="77"/>
    <w:qFormat/>
    <w:uiPriority w:val="0"/>
    <w:rPr>
      <w:rFonts w:ascii="Times New Roman" w:hAnsi="Times New Roman" w:eastAsia="宋体" w:cs="宋体"/>
      <w:color w:val="000000"/>
      <w:kern w:val="2"/>
      <w:sz w:val="24"/>
      <w:szCs w:val="24"/>
    </w:rPr>
  </w:style>
  <w:style w:type="paragraph" w:customStyle="1" w:styleId="79">
    <w:name w:val="图"/>
    <w:basedOn w:val="10"/>
    <w:link w:val="80"/>
    <w:qFormat/>
    <w:uiPriority w:val="0"/>
    <w:pPr>
      <w:widowControl/>
      <w:autoSpaceDE/>
      <w:autoSpaceDN/>
      <w:spacing w:after="312" w:afterLines="100" w:line="360" w:lineRule="auto"/>
      <w:jc w:val="center"/>
    </w:pPr>
    <w:rPr>
      <w:rFonts w:ascii="宋体" w:hAnsi="宋体" w:eastAsia="宋体"/>
      <w:color w:val="000000"/>
      <w:kern w:val="2"/>
      <w:sz w:val="24"/>
      <w:szCs w:val="24"/>
      <w:lang w:val="en-US" w:eastAsia="zh-CN" w:bidi="ar-SA"/>
    </w:rPr>
  </w:style>
  <w:style w:type="character" w:customStyle="1" w:styleId="80">
    <w:name w:val="图 Char"/>
    <w:link w:val="79"/>
    <w:qFormat/>
    <w:uiPriority w:val="0"/>
    <w:rPr>
      <w:rFonts w:ascii="宋体" w:hAnsi="宋体" w:eastAsia="宋体"/>
      <w:color w:val="000000"/>
      <w:kern w:val="2"/>
      <w:sz w:val="24"/>
      <w:szCs w:val="24"/>
    </w:rPr>
  </w:style>
  <w:style w:type="character" w:styleId="81">
    <w:name w:val="Placeholder Text"/>
    <w:semiHidden/>
    <w:qFormat/>
    <w:uiPriority w:val="99"/>
    <w:rPr>
      <w:color w:val="808080"/>
    </w:rPr>
  </w:style>
  <w:style w:type="paragraph" w:customStyle="1" w:styleId="82">
    <w:name w:val="正文段落"/>
    <w:basedOn w:val="1"/>
    <w:link w:val="83"/>
    <w:qFormat/>
    <w:uiPriority w:val="0"/>
    <w:pPr>
      <w:autoSpaceDE/>
      <w:autoSpaceDN/>
      <w:spacing w:line="360" w:lineRule="auto"/>
      <w:ind w:firstLine="480" w:firstLineChars="200"/>
      <w:jc w:val="both"/>
    </w:pPr>
    <w:rPr>
      <w:rFonts w:ascii="Times New Roman" w:hAnsi="Times New Roman" w:cs="Times New Roman"/>
      <w:kern w:val="2"/>
      <w:sz w:val="24"/>
      <w:lang w:val="en-US" w:eastAsia="zh-CN" w:bidi="ar-SA"/>
    </w:rPr>
  </w:style>
  <w:style w:type="character" w:customStyle="1" w:styleId="83">
    <w:name w:val="正文段落 字符"/>
    <w:link w:val="82"/>
    <w:qFormat/>
    <w:uiPriority w:val="0"/>
    <w:rPr>
      <w:rFonts w:ascii="Times New Roman" w:hAnsi="Times New Roman" w:eastAsia="宋体"/>
      <w:kern w:val="2"/>
      <w:sz w:val="24"/>
      <w:szCs w:val="22"/>
    </w:rPr>
  </w:style>
  <w:style w:type="character" w:customStyle="1" w:styleId="84">
    <w:name w:val="未处理的提及1"/>
    <w:semiHidden/>
    <w:unhideWhenUsed/>
    <w:qFormat/>
    <w:uiPriority w:val="99"/>
    <w:rPr>
      <w:color w:val="605E5C"/>
      <w:shd w:val="clear" w:color="auto" w:fill="E1DFDD"/>
    </w:rPr>
  </w:style>
  <w:style w:type="character" w:customStyle="1" w:styleId="85">
    <w:name w:val="标题 6 字符1"/>
    <w:semiHidden/>
    <w:qFormat/>
    <w:uiPriority w:val="0"/>
    <w:rPr>
      <w:rFonts w:ascii="等线 Light" w:hAnsi="等线 Light" w:eastAsia="等线 Light" w:cs="Times New Roman"/>
      <w:b/>
      <w:bCs/>
      <w:sz w:val="24"/>
      <w:szCs w:val="24"/>
      <w:lang w:val="es-ES" w:eastAsia="es-ES" w:bidi="es-ES"/>
    </w:rPr>
  </w:style>
  <w:style w:type="character" w:customStyle="1" w:styleId="86">
    <w:name w:val="Unresolved Mention"/>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numbering" Target="numbering.xml"/><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4BEDE-1820-4619-B4DE-96CFAEF88161}">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2778</Words>
  <Characters>2863</Characters>
  <Lines>29</Lines>
  <Paragraphs>8</Paragraphs>
  <TotalTime>6</TotalTime>
  <ScaleCrop>false</ScaleCrop>
  <LinksUpToDate>false</LinksUpToDate>
  <CharactersWithSpaces>2915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2022-08-30T02:34:00Z</dcterms:created>
  <dc:creator>Thinkpad</dc:creator>
  <cp:lastModifiedBy>甜梦</cp:lastModifiedBy>
  <cp:lastPrinted>2022-08-26T08:02:00Z</cp:lastPrinted>
  <dcterms:modified xsi:type="dcterms:W3CDTF">2024-07-22T06:54:35Z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2019-05-04T16:00:00Z</vt:filetime>
  </property>
  <property fmtid="{D5CDD505-2E9C-101B-9397-08002B2CF9AE}" pid="3" name="Creator">
    <vt:lpwstr>Microsoft® Word 2013</vt:lpwstr>
  </property>
  <property fmtid="{D5CDD505-2E9C-101B-9397-08002B2CF9AE}" pid="4" name="LastSaved">
    <vt:filetime>2021-05-23T16:00:00Z</vt:filetime>
  </property>
  <property fmtid="{D5CDD505-2E9C-101B-9397-08002B2CF9AE}" pid="5" name="KSOProductBuildVer">
    <vt:lpwstr>2052-12.1.0.17147</vt:lpwstr>
  </property>
  <property fmtid="{D5CDD505-2E9C-101B-9397-08002B2CF9AE}" pid="6" name="ICV">
    <vt:lpwstr>4527BF4CAED34E1BA1D096ADCD90F29F_12</vt:lpwstr>
  </property>
</Properties>
</file>